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9CFD0" w14:textId="2FE10621" w:rsidR="0079569D" w:rsidRPr="00A03C8B" w:rsidRDefault="00A03C8B" w:rsidP="0079569D">
      <w:pPr>
        <w:rPr>
          <w:sz w:val="36"/>
          <w:szCs w:val="36"/>
        </w:rPr>
      </w:pPr>
      <w:bookmarkStart w:id="0" w:name="_GoBack"/>
      <w:bookmarkEnd w:id="0"/>
      <w:r w:rsidRPr="00A03C8B">
        <w:rPr>
          <w:sz w:val="36"/>
          <w:szCs w:val="36"/>
        </w:rPr>
        <w:t>CODICE ETICO E DI COMPORTAMENTO</w:t>
      </w:r>
      <w:r w:rsidR="0074016B">
        <w:rPr>
          <w:sz w:val="36"/>
          <w:szCs w:val="36"/>
        </w:rPr>
        <w:t xml:space="preserve"> APSP</w:t>
      </w:r>
    </w:p>
    <w:p w14:paraId="01BFE102" w14:textId="77777777" w:rsidR="00A03C8B" w:rsidRDefault="00A03C8B" w:rsidP="0079569D"/>
    <w:p w14:paraId="51764C03" w14:textId="62AB37F1" w:rsidR="0079569D" w:rsidRDefault="001D527F" w:rsidP="0079569D">
      <w:pPr>
        <w:pStyle w:val="StandardWeb"/>
        <w:spacing w:before="0" w:beforeAutospacing="0" w:after="0" w:afterAutospacing="0"/>
        <w:rPr>
          <w:rFonts w:ascii="Segoe UI" w:eastAsia="+mn-ea" w:hAnsi="Segoe UI" w:cs="+mn-cs"/>
          <w:color w:val="000000"/>
          <w:kern w:val="24"/>
          <w:sz w:val="48"/>
          <w:szCs w:val="48"/>
        </w:rPr>
      </w:pPr>
      <w:r>
        <w:rPr>
          <w:rFonts w:ascii="Segoe UI" w:eastAsia="+mn-ea" w:hAnsi="Segoe UI" w:cs="+mn-cs"/>
          <w:color w:val="000000"/>
          <w:kern w:val="24"/>
          <w:sz w:val="48"/>
          <w:szCs w:val="48"/>
        </w:rPr>
        <w:t>S</w:t>
      </w:r>
      <w:r w:rsidR="0079569D">
        <w:rPr>
          <w:rFonts w:ascii="Segoe UI" w:eastAsia="+mn-ea" w:hAnsi="Segoe UI" w:cs="+mn-cs"/>
          <w:color w:val="000000"/>
          <w:kern w:val="24"/>
          <w:sz w:val="48"/>
          <w:szCs w:val="48"/>
        </w:rPr>
        <w:t>ezione II</w:t>
      </w:r>
    </w:p>
    <w:p w14:paraId="3751178F" w14:textId="2966BE07" w:rsidR="0079569D" w:rsidRDefault="0079569D" w:rsidP="0079569D">
      <w:pPr>
        <w:pStyle w:val="StandardWeb"/>
        <w:spacing w:before="0" w:beforeAutospacing="0" w:after="0" w:afterAutospacing="0"/>
        <w:rPr>
          <w:rFonts w:ascii="Segoe UI" w:eastAsia="+mn-ea" w:hAnsi="Segoe UI" w:cs="+mn-cs"/>
          <w:color w:val="000000"/>
          <w:kern w:val="24"/>
          <w:sz w:val="48"/>
          <w:szCs w:val="48"/>
        </w:rPr>
      </w:pPr>
      <w:r>
        <w:rPr>
          <w:rFonts w:ascii="Segoe UI" w:eastAsia="+mn-ea" w:hAnsi="Segoe UI" w:cs="+mn-cs"/>
          <w:color w:val="000000"/>
          <w:kern w:val="24"/>
          <w:sz w:val="48"/>
          <w:szCs w:val="48"/>
        </w:rPr>
        <w:t xml:space="preserve">Corretto utilizzo delle tecnologie informatiche, dei mezzi di informazione, dei social media </w:t>
      </w:r>
    </w:p>
    <w:p w14:paraId="6594D2AE" w14:textId="77777777" w:rsidR="00424FDD" w:rsidRDefault="00424FDD" w:rsidP="0079569D">
      <w:pPr>
        <w:pStyle w:val="StandardWeb"/>
        <w:spacing w:before="0" w:beforeAutospacing="0" w:after="0" w:afterAutospacing="0"/>
        <w:rPr>
          <w:sz w:val="4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897328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157603" w14:textId="2C963D67" w:rsidR="00C23D62" w:rsidRDefault="00C23D62">
          <w:pPr>
            <w:pStyle w:val="Inhaltsverzeichnisberschrift"/>
          </w:pPr>
          <w:r>
            <w:t>Sommario</w:t>
          </w:r>
        </w:p>
        <w:p w14:paraId="3B340CC1" w14:textId="2944F77F" w:rsidR="00A51EA2" w:rsidRDefault="00C23D62">
          <w:pPr>
            <w:pStyle w:val="Verzeichnis1"/>
            <w:tabs>
              <w:tab w:val="right" w:leader="dot" w:pos="9628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366827" w:history="1">
            <w:r w:rsidR="00A51EA2" w:rsidRPr="00EE2E2D">
              <w:rPr>
                <w:rStyle w:val="Hyperlink"/>
                <w:b/>
                <w:bCs/>
                <w:noProof/>
              </w:rPr>
              <w:t>Art. 1 – Principi generali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_Toc118366827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 w:rsidR="000C6EAB">
              <w:rPr>
                <w:noProof/>
                <w:webHidden/>
              </w:rPr>
              <w:t>2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56DA2792" w14:textId="49CBB70E" w:rsidR="00A51EA2" w:rsidRDefault="000C6EAB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28" w:history="1">
            <w:r w:rsidR="00A51EA2" w:rsidRPr="00EE2E2D">
              <w:rPr>
                <w:rStyle w:val="Hyperlink"/>
                <w:b/>
                <w:bCs/>
                <w:noProof/>
              </w:rPr>
              <w:t>Strumentazioni informatiche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_Toc118366828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0A2CF59E" w14:textId="0CB18CD5" w:rsidR="00A51EA2" w:rsidRDefault="000C6EAB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29" w:history="1">
            <w:r w:rsidR="00A51EA2" w:rsidRPr="00EE2E2D">
              <w:rPr>
                <w:rStyle w:val="Hyperlink"/>
                <w:b/>
                <w:bCs/>
                <w:noProof/>
              </w:rPr>
              <w:t>Rapporti con i media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_Toc118366829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79D75F40" w14:textId="7C4E19F4" w:rsidR="00A51EA2" w:rsidRDefault="000C6EAB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0" w:history="1">
            <w:r w:rsidR="00A51EA2" w:rsidRPr="00EE2E2D">
              <w:rPr>
                <w:rStyle w:val="Hyperlink"/>
                <w:b/>
                <w:bCs/>
                <w:noProof/>
              </w:rPr>
              <w:t>Uso dei social network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_Toc118366830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566E0492" w14:textId="7204AEAE" w:rsidR="00A51EA2" w:rsidRDefault="000C6EAB">
          <w:pPr>
            <w:pStyle w:val="Verzeichnis1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1" w:history="1">
            <w:r w:rsidR="00A51EA2" w:rsidRPr="00EE2E2D">
              <w:rPr>
                <w:rStyle w:val="Hyperlink"/>
                <w:b/>
                <w:bCs/>
                <w:noProof/>
              </w:rPr>
              <w:t>Art. 2 - Rapporti con i media e responsabilità conseguenti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_Toc118366831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55B24BA6" w14:textId="0E162AFC" w:rsidR="00A51EA2" w:rsidRDefault="000C6EAB">
          <w:pPr>
            <w:pStyle w:val="Verzeichnis1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2" w:history="1">
            <w:r w:rsidR="00A51EA2" w:rsidRPr="00EE2E2D">
              <w:rPr>
                <w:rStyle w:val="Hyperlink"/>
                <w:b/>
                <w:bCs/>
                <w:noProof/>
              </w:rPr>
              <w:t>Art. 3 – Libertà di espressione e comportamento nell’uso dei social media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_Toc118366832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340D0DC0" w14:textId="204E7198" w:rsidR="00A51EA2" w:rsidRDefault="000C6EAB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3" w:history="1">
            <w:r w:rsidR="00A51EA2" w:rsidRPr="00EE2E2D">
              <w:rPr>
                <w:rStyle w:val="Hyperlink"/>
                <w:b/>
                <w:bCs/>
                <w:noProof/>
              </w:rPr>
              <w:t>Accesso ai social media durante il servizio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_Toc118366833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73D54E8C" w14:textId="0C71FFB2" w:rsidR="00A51EA2" w:rsidRDefault="000C6EAB">
          <w:pPr>
            <w:pStyle w:val="Verzeichnis3"/>
            <w:tabs>
              <w:tab w:val="right" w:leader="dot" w:pos="9628"/>
            </w:tabs>
            <w:rPr>
              <w:noProof/>
            </w:rPr>
          </w:pPr>
          <w:hyperlink w:anchor="_Toc118366834" w:history="1">
            <w:r w:rsidR="00A51EA2" w:rsidRPr="00EE2E2D">
              <w:rPr>
                <w:rStyle w:val="Hyperlink"/>
                <w:rFonts w:ascii="Cambria Math" w:hAnsi="Cambria Math" w:cs="Cambria Math"/>
                <w:noProof/>
              </w:rPr>
              <w:t>⎯</w:t>
            </w:r>
            <w:r w:rsidR="00A51EA2" w:rsidRPr="00EE2E2D">
              <w:rPr>
                <w:rStyle w:val="Hyperlink"/>
                <w:noProof/>
              </w:rPr>
              <w:t xml:space="preserve"> </w:t>
            </w:r>
            <w:r w:rsidR="00A51EA2" w:rsidRPr="00EE2E2D">
              <w:rPr>
                <w:rStyle w:val="Hyperlink"/>
                <w:i/>
                <w:iCs/>
                <w:noProof/>
              </w:rPr>
              <w:t>uso in rappresentanza dell’azienda</w:t>
            </w:r>
            <w:r w:rsidR="00A51EA2" w:rsidRPr="00EE2E2D">
              <w:rPr>
                <w:rStyle w:val="Hyperlink"/>
                <w:noProof/>
              </w:rPr>
              <w:t>: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_Toc118366834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59333BDB" w14:textId="5A1F6F96" w:rsidR="00A51EA2" w:rsidRDefault="000C6EAB">
          <w:pPr>
            <w:pStyle w:val="Verzeichnis3"/>
            <w:tabs>
              <w:tab w:val="right" w:leader="dot" w:pos="9628"/>
            </w:tabs>
            <w:rPr>
              <w:noProof/>
            </w:rPr>
          </w:pPr>
          <w:hyperlink w:anchor="_Toc118366835" w:history="1">
            <w:r w:rsidR="00A51EA2" w:rsidRPr="00EE2E2D">
              <w:rPr>
                <w:rStyle w:val="Hyperlink"/>
                <w:rFonts w:ascii="Cambria Math" w:hAnsi="Cambria Math" w:cs="Cambria Math"/>
                <w:noProof/>
              </w:rPr>
              <w:t>⎯</w:t>
            </w:r>
            <w:r w:rsidR="00A51EA2" w:rsidRPr="00EE2E2D">
              <w:rPr>
                <w:rStyle w:val="Hyperlink"/>
                <w:noProof/>
              </w:rPr>
              <w:t xml:space="preserve"> </w:t>
            </w:r>
            <w:r w:rsidR="00A51EA2" w:rsidRPr="00EE2E2D">
              <w:rPr>
                <w:rStyle w:val="Hyperlink"/>
                <w:i/>
                <w:iCs/>
                <w:noProof/>
              </w:rPr>
              <w:t>uso privato</w:t>
            </w:r>
            <w:r w:rsidR="00A51EA2" w:rsidRPr="00EE2E2D">
              <w:rPr>
                <w:rStyle w:val="Hyperlink"/>
                <w:noProof/>
              </w:rPr>
              <w:t>: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_Toc118366835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1D8C2916" w14:textId="2C2D955A" w:rsidR="00A51EA2" w:rsidRDefault="000C6EAB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6" w:history="1">
            <w:r w:rsidR="00A51EA2" w:rsidRPr="00EE2E2D">
              <w:rPr>
                <w:rStyle w:val="Hyperlink"/>
                <w:b/>
                <w:bCs/>
                <w:noProof/>
              </w:rPr>
              <w:t>Utilizzo extralavorativo dei social-media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_Toc118366836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2510F361" w14:textId="739EC7EC" w:rsidR="00A51EA2" w:rsidRDefault="000C6EAB">
          <w:pPr>
            <w:pStyle w:val="Verzeichnis1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18366837" w:history="1">
            <w:r w:rsidR="00A51EA2" w:rsidRPr="00EE2E2D">
              <w:rPr>
                <w:rStyle w:val="Hyperlink"/>
                <w:b/>
                <w:bCs/>
                <w:noProof/>
              </w:rPr>
              <w:t>Art. 4 – Responsabilità</w:t>
            </w:r>
            <w:r w:rsidR="00A51EA2">
              <w:rPr>
                <w:noProof/>
                <w:webHidden/>
              </w:rPr>
              <w:tab/>
            </w:r>
            <w:r w:rsidR="00A51EA2">
              <w:rPr>
                <w:noProof/>
                <w:webHidden/>
              </w:rPr>
              <w:fldChar w:fldCharType="begin"/>
            </w:r>
            <w:r w:rsidR="00A51EA2">
              <w:rPr>
                <w:noProof/>
                <w:webHidden/>
              </w:rPr>
              <w:instrText xml:space="preserve"> PAGEREF _Toc118366837 \h </w:instrText>
            </w:r>
            <w:r w:rsidR="00A51EA2">
              <w:rPr>
                <w:noProof/>
                <w:webHidden/>
              </w:rPr>
            </w:r>
            <w:r w:rsidR="00A51E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A51EA2">
              <w:rPr>
                <w:noProof/>
                <w:webHidden/>
              </w:rPr>
              <w:fldChar w:fldCharType="end"/>
            </w:r>
          </w:hyperlink>
        </w:p>
        <w:p w14:paraId="6B5D557C" w14:textId="1655A788" w:rsidR="00C23D62" w:rsidRDefault="00C23D62">
          <w:r>
            <w:rPr>
              <w:b/>
              <w:bCs/>
            </w:rPr>
            <w:fldChar w:fldCharType="end"/>
          </w:r>
        </w:p>
      </w:sdtContent>
    </w:sdt>
    <w:p w14:paraId="2DA84BD1" w14:textId="77777777" w:rsidR="006F14FF" w:rsidRDefault="006F14FF">
      <w:pPr>
        <w:rPr>
          <w:b/>
          <w:bCs/>
        </w:rPr>
      </w:pPr>
      <w:r>
        <w:rPr>
          <w:b/>
          <w:bCs/>
        </w:rPr>
        <w:br w:type="page"/>
      </w:r>
    </w:p>
    <w:p w14:paraId="3E97D3F7" w14:textId="2B566D35" w:rsidR="0079569D" w:rsidRPr="0079569D" w:rsidRDefault="0079569D" w:rsidP="00A914AB">
      <w:pPr>
        <w:pStyle w:val="berschrift1"/>
        <w:jc w:val="both"/>
      </w:pPr>
      <w:bookmarkStart w:id="1" w:name="_Toc118366827"/>
      <w:r w:rsidRPr="0079569D">
        <w:rPr>
          <w:b/>
          <w:bCs/>
        </w:rPr>
        <w:lastRenderedPageBreak/>
        <w:t xml:space="preserve">Art. </w:t>
      </w:r>
      <w:r>
        <w:rPr>
          <w:b/>
          <w:bCs/>
        </w:rPr>
        <w:t>1</w:t>
      </w:r>
      <w:r w:rsidRPr="0079569D">
        <w:rPr>
          <w:b/>
          <w:bCs/>
        </w:rPr>
        <w:t xml:space="preserve"> </w:t>
      </w:r>
      <w:r>
        <w:rPr>
          <w:b/>
          <w:bCs/>
        </w:rPr>
        <w:t>–</w:t>
      </w:r>
      <w:r w:rsidRPr="0079569D">
        <w:rPr>
          <w:b/>
          <w:bCs/>
        </w:rPr>
        <w:t xml:space="preserve"> </w:t>
      </w:r>
      <w:r>
        <w:rPr>
          <w:b/>
          <w:bCs/>
        </w:rPr>
        <w:t>Principi generali</w:t>
      </w:r>
      <w:bookmarkEnd w:id="1"/>
      <w:r>
        <w:rPr>
          <w:b/>
          <w:bCs/>
        </w:rPr>
        <w:t xml:space="preserve"> </w:t>
      </w:r>
      <w:r w:rsidRPr="0079569D">
        <w:rPr>
          <w:b/>
          <w:bCs/>
        </w:rPr>
        <w:t xml:space="preserve"> </w:t>
      </w:r>
    </w:p>
    <w:p w14:paraId="1B34E964" w14:textId="7392FD62" w:rsidR="003E693D" w:rsidRDefault="004A1C77" w:rsidP="00A914AB">
      <w:pPr>
        <w:jc w:val="both"/>
      </w:pPr>
      <w:r w:rsidRPr="004A1C77">
        <w:t>La presente sezione risponde alla sollecitazione del D.L. 30 aprile 2022, n. 36</w:t>
      </w:r>
      <w:r>
        <w:t xml:space="preserve"> </w:t>
      </w:r>
      <w:r w:rsidR="00923EF7">
        <w:t>che</w:t>
      </w:r>
      <w:r w:rsidR="002A2EA7">
        <w:t xml:space="preserve"> impone alle Pubbliche amministrazioni di integrare il codice di comportamento </w:t>
      </w:r>
      <w:r w:rsidR="002A2EA7" w:rsidRPr="002A2EA7">
        <w:t>con “</w:t>
      </w:r>
      <w:r w:rsidR="002A2EA7" w:rsidRPr="002A2EA7">
        <w:rPr>
          <w:i/>
          <w:iCs/>
        </w:rPr>
        <w:t xml:space="preserve">una sezione dedicata al corretto utilizzo delle tecnologie informatiche e dei mezzi di informazione e social media da parte dei dipendenti pubblici, anche al fine di tutelare l’immagine della pubblica </w:t>
      </w:r>
      <w:r w:rsidR="00C13E42" w:rsidRPr="002A2EA7">
        <w:rPr>
          <w:i/>
          <w:iCs/>
        </w:rPr>
        <w:t>amministrazione</w:t>
      </w:r>
      <w:r w:rsidR="00C13E42" w:rsidRPr="002A2EA7">
        <w:t xml:space="preserve"> “</w:t>
      </w:r>
      <w:r w:rsidR="003667F0">
        <w:t>.</w:t>
      </w:r>
    </w:p>
    <w:p w14:paraId="32624977" w14:textId="77777777" w:rsidR="003E693D" w:rsidRPr="00C81023" w:rsidRDefault="003E693D" w:rsidP="00A914AB">
      <w:pPr>
        <w:pStyle w:val="berschrift2"/>
        <w:ind w:left="709"/>
        <w:jc w:val="both"/>
        <w:rPr>
          <w:b/>
          <w:bCs/>
        </w:rPr>
      </w:pPr>
      <w:bookmarkStart w:id="2" w:name="_Toc118366828"/>
      <w:r w:rsidRPr="00C81023">
        <w:rPr>
          <w:b/>
          <w:bCs/>
        </w:rPr>
        <w:t>Strumentazioni informatiche</w:t>
      </w:r>
      <w:bookmarkEnd w:id="2"/>
      <w:r w:rsidRPr="00C81023">
        <w:rPr>
          <w:b/>
          <w:bCs/>
        </w:rPr>
        <w:t xml:space="preserve"> </w:t>
      </w:r>
    </w:p>
    <w:p w14:paraId="56E41EAB" w14:textId="16353D34" w:rsidR="0079569D" w:rsidRDefault="0079569D" w:rsidP="00A914AB">
      <w:pPr>
        <w:jc w:val="both"/>
      </w:pPr>
      <w:r>
        <w:t>L’uso delle strumentazioni informatiche messe a disposizione de</w:t>
      </w:r>
      <w:r w:rsidR="00A85E2A">
        <w:t>i dipendenti e collaboratori a vario titolo dell’Azienda</w:t>
      </w:r>
      <w:r w:rsidR="00C42FB5">
        <w:t>,</w:t>
      </w:r>
      <w:r>
        <w:t xml:space="preserve"> </w:t>
      </w:r>
      <w:r w:rsidR="00A85E2A">
        <w:t xml:space="preserve">è regolato </w:t>
      </w:r>
      <w:r w:rsidR="00D355DB">
        <w:t>dall’art.11</w:t>
      </w:r>
      <w:r w:rsidR="00ED620D">
        <w:t xml:space="preserve"> -</w:t>
      </w:r>
      <w:r w:rsidR="00DD0B6D">
        <w:t xml:space="preserve"> C</w:t>
      </w:r>
      <w:r w:rsidR="00ED620D">
        <w:t>omportamento in servizio</w:t>
      </w:r>
      <w:r w:rsidR="00ED620D" w:rsidRPr="00A914AB">
        <w:t>, del</w:t>
      </w:r>
      <w:r w:rsidR="00166B68" w:rsidRPr="00A914AB">
        <w:t xml:space="preserve">la </w:t>
      </w:r>
      <w:bookmarkStart w:id="3" w:name="_Hlk118728410"/>
      <w:r w:rsidR="00166B68" w:rsidRPr="00A914AB">
        <w:t xml:space="preserve">Prima sezione del </w:t>
      </w:r>
      <w:bookmarkEnd w:id="3"/>
      <w:r w:rsidR="00A914AB" w:rsidRPr="00A914AB">
        <w:t>C</w:t>
      </w:r>
      <w:r w:rsidR="00ED620D" w:rsidRPr="00A914AB">
        <w:t xml:space="preserve">odice di </w:t>
      </w:r>
      <w:r w:rsidR="00ED620D">
        <w:t xml:space="preserve">comportamento aziendale, nella sezione “Sicurezza informatica” </w:t>
      </w:r>
      <w:r w:rsidR="00A03C8B">
        <w:t>cui si rimanda integralmente</w:t>
      </w:r>
      <w:r w:rsidR="00A85E2A">
        <w:t>.</w:t>
      </w:r>
    </w:p>
    <w:p w14:paraId="376257E0" w14:textId="5A1E8A9B" w:rsidR="00DB2D59" w:rsidRPr="00C81023" w:rsidRDefault="00C81023" w:rsidP="00A914AB">
      <w:pPr>
        <w:pStyle w:val="berschrift2"/>
        <w:ind w:left="709"/>
        <w:jc w:val="both"/>
        <w:rPr>
          <w:b/>
          <w:bCs/>
        </w:rPr>
      </w:pPr>
      <w:bookmarkStart w:id="4" w:name="_Toc118366829"/>
      <w:r w:rsidRPr="00C81023">
        <w:rPr>
          <w:b/>
          <w:bCs/>
        </w:rPr>
        <w:t>R</w:t>
      </w:r>
      <w:r w:rsidR="0079569D" w:rsidRPr="00C81023">
        <w:rPr>
          <w:b/>
          <w:bCs/>
        </w:rPr>
        <w:t>apporti con i media</w:t>
      </w:r>
      <w:bookmarkEnd w:id="4"/>
      <w:r w:rsidR="0079569D" w:rsidRPr="00C81023">
        <w:rPr>
          <w:b/>
          <w:bCs/>
        </w:rPr>
        <w:t xml:space="preserve"> </w:t>
      </w:r>
    </w:p>
    <w:p w14:paraId="0B945D6A" w14:textId="3483596F" w:rsidR="0079569D" w:rsidRPr="0079569D" w:rsidRDefault="00DB2D59" w:rsidP="00A914AB">
      <w:pPr>
        <w:jc w:val="both"/>
      </w:pPr>
      <w:r>
        <w:t xml:space="preserve">I rapporti della APSP con i media </w:t>
      </w:r>
      <w:r w:rsidR="000E2E0B">
        <w:t xml:space="preserve">sono improntati alla necessità di </w:t>
      </w:r>
      <w:r w:rsidR="0079569D" w:rsidRPr="0079569D">
        <w:t xml:space="preserve">rispondere con </w:t>
      </w:r>
      <w:r w:rsidR="00DB07BA">
        <w:t xml:space="preserve">professionalità, </w:t>
      </w:r>
      <w:r w:rsidR="0079569D" w:rsidRPr="0079569D">
        <w:t xml:space="preserve">chiarezza e tempestività in merito all’attività, ai servizi, alle segnalazioni di criticità o problemi, ma anche ad eventi qualificanti e positivi che possono caratterizzare la gestione </w:t>
      </w:r>
      <w:r w:rsidR="00166EA1">
        <w:t>aziendale</w:t>
      </w:r>
      <w:r w:rsidR="0079569D" w:rsidRPr="0079569D">
        <w:t xml:space="preserve">. </w:t>
      </w:r>
    </w:p>
    <w:p w14:paraId="43146327" w14:textId="03721AAF" w:rsidR="00BF6EB3" w:rsidRPr="00C81023" w:rsidRDefault="004A1C77" w:rsidP="00A914AB">
      <w:pPr>
        <w:pStyle w:val="berschrift2"/>
        <w:ind w:left="709"/>
        <w:jc w:val="both"/>
        <w:rPr>
          <w:b/>
          <w:bCs/>
        </w:rPr>
      </w:pPr>
      <w:bookmarkStart w:id="5" w:name="_Toc118366830"/>
      <w:r w:rsidRPr="00C81023">
        <w:rPr>
          <w:b/>
          <w:bCs/>
        </w:rPr>
        <w:t>Uso dei social network</w:t>
      </w:r>
      <w:bookmarkEnd w:id="5"/>
    </w:p>
    <w:p w14:paraId="15192990" w14:textId="4AADE884" w:rsidR="000E3CBB" w:rsidRPr="000E3CBB" w:rsidRDefault="00C81023" w:rsidP="00A914AB">
      <w:pPr>
        <w:jc w:val="both"/>
      </w:pPr>
      <w:r w:rsidRPr="00C81023">
        <w:t>È</w:t>
      </w:r>
      <w:r w:rsidR="00C42FB5" w:rsidRPr="00C81023">
        <w:t xml:space="preserve"> </w:t>
      </w:r>
      <w:bookmarkStart w:id="6" w:name="_Hlk118362630"/>
      <w:r w:rsidR="00C42FB5" w:rsidRPr="00C81023">
        <w:t>importante</w:t>
      </w:r>
      <w:r w:rsidR="000E3CBB" w:rsidRPr="000E3CBB">
        <w:t xml:space="preserve"> sensibilizzare e </w:t>
      </w:r>
      <w:r w:rsidR="00C42FB5" w:rsidRPr="00C81023">
        <w:t>richiam</w:t>
      </w:r>
      <w:r w:rsidR="000E3CBB" w:rsidRPr="000E3CBB">
        <w:t xml:space="preserve">are la responsabilità dei propri dipendenti </w:t>
      </w:r>
      <w:r w:rsidR="00167FCF" w:rsidRPr="00C81023">
        <w:t xml:space="preserve">e collaboratori </w:t>
      </w:r>
      <w:r w:rsidR="000E3CBB" w:rsidRPr="000E3CBB">
        <w:t xml:space="preserve">nell’utilizzo e nella gestione dei propri account personali sui social network per evitare che comportamenti non rispettosi, scorretti o superficiali possano </w:t>
      </w:r>
      <w:r w:rsidRPr="00C81023">
        <w:t>nuocere all’immagine</w:t>
      </w:r>
      <w:r w:rsidR="000E3CBB" w:rsidRPr="000E3CBB">
        <w:t xml:space="preserve"> dell’ente o possano arrecare danni diretti e indiretti a persone o istituzioni, ivi compresi i dipendenti medesimi.</w:t>
      </w:r>
      <w:bookmarkEnd w:id="6"/>
    </w:p>
    <w:p w14:paraId="67FCB9F9" w14:textId="3AD5C7C8" w:rsidR="000E3CBB" w:rsidRPr="00C81023" w:rsidRDefault="000E3CBB" w:rsidP="00A914AB">
      <w:pPr>
        <w:jc w:val="both"/>
      </w:pPr>
      <w:r w:rsidRPr="000E3CBB">
        <w:t>Le prescrizioni contenute</w:t>
      </w:r>
      <w:r w:rsidR="00167FCF" w:rsidRPr="00C81023">
        <w:t xml:space="preserve"> nella presente sezion</w:t>
      </w:r>
      <w:r w:rsidR="00EA0452" w:rsidRPr="00C81023">
        <w:t>e</w:t>
      </w:r>
      <w:r w:rsidRPr="000E3CBB">
        <w:t xml:space="preserve"> integrano le specifiche istruzioni già fornite a tutti gli incaricati in attuazione del </w:t>
      </w:r>
      <w:r w:rsidR="00AE4D08" w:rsidRPr="00C81023">
        <w:t xml:space="preserve">GDPR </w:t>
      </w:r>
      <w:r w:rsidRPr="000E3CBB">
        <w:t>in materia di protezione dei dati personali</w:t>
      </w:r>
      <w:r w:rsidR="008C7A30">
        <w:t>.</w:t>
      </w:r>
    </w:p>
    <w:p w14:paraId="6A89A6BB" w14:textId="758FE2A0" w:rsidR="006F14FF" w:rsidRPr="00A914AB" w:rsidRDefault="00D87074" w:rsidP="00A914AB">
      <w:pPr>
        <w:jc w:val="both"/>
      </w:pPr>
      <w:r w:rsidRPr="00A914AB">
        <w:t xml:space="preserve">Il dipendente è </w:t>
      </w:r>
      <w:r w:rsidR="008C7A30" w:rsidRPr="00A914AB">
        <w:t xml:space="preserve">inoltre </w:t>
      </w:r>
      <w:r w:rsidRPr="00A914AB">
        <w:t>tenuto ad osservare quanto già previsto dal</w:t>
      </w:r>
      <w:r w:rsidR="00166B68" w:rsidRPr="00A914AB">
        <w:t>la</w:t>
      </w:r>
      <w:r w:rsidRPr="00A914AB">
        <w:t xml:space="preserve"> </w:t>
      </w:r>
      <w:r w:rsidR="00166B68" w:rsidRPr="00A914AB">
        <w:t>Prima sezione del Codice di comportamento</w:t>
      </w:r>
      <w:r w:rsidRPr="00A914AB">
        <w:t xml:space="preserve"> </w:t>
      </w:r>
      <w:r w:rsidR="00166B68" w:rsidRPr="00A914AB">
        <w:t xml:space="preserve">aziendale </w:t>
      </w:r>
      <w:r w:rsidRPr="00A914AB">
        <w:t>pubblicato sul sito istituzionale dell’ente, e dal DPR. n.62/2013</w:t>
      </w:r>
      <w:r w:rsidR="006F14FF" w:rsidRPr="00A914AB">
        <w:t>.</w:t>
      </w:r>
    </w:p>
    <w:p w14:paraId="1F826562" w14:textId="12667271" w:rsidR="00D87074" w:rsidRPr="00D87074" w:rsidRDefault="006F14FF" w:rsidP="00A914AB">
      <w:pPr>
        <w:jc w:val="both"/>
      </w:pPr>
      <w:r>
        <w:t>I</w:t>
      </w:r>
      <w:r w:rsidRPr="00D87074">
        <w:t>n particolare,</w:t>
      </w:r>
      <w:r w:rsidR="00D87074" w:rsidRPr="00D87074">
        <w:t xml:space="preserve"> vengono espressamente richiamati: </w:t>
      </w:r>
    </w:p>
    <w:p w14:paraId="687831AC" w14:textId="77777777" w:rsidR="00D87074" w:rsidRPr="00C81023" w:rsidRDefault="00D87074" w:rsidP="00A914AB">
      <w:pPr>
        <w:jc w:val="both"/>
      </w:pPr>
      <w:r w:rsidRPr="00D87074">
        <w:t>Art. 3. Principi generali, comma 3</w:t>
      </w:r>
    </w:p>
    <w:p w14:paraId="661681DA" w14:textId="77777777" w:rsidR="00D87074" w:rsidRPr="00D87074" w:rsidRDefault="00D87074" w:rsidP="00A914AB">
      <w:pPr>
        <w:jc w:val="both"/>
      </w:pPr>
      <w:r w:rsidRPr="00D87074">
        <w:t>Art. 10. Comportamento nei rapporti privati, comma 1</w:t>
      </w:r>
    </w:p>
    <w:p w14:paraId="08807765" w14:textId="77777777" w:rsidR="00D87074" w:rsidRPr="00D87074" w:rsidRDefault="00D87074" w:rsidP="00A914AB">
      <w:pPr>
        <w:jc w:val="both"/>
      </w:pPr>
      <w:r w:rsidRPr="00D87074">
        <w:t>Art. 11. Comportamento in servizio, comma 3</w:t>
      </w:r>
    </w:p>
    <w:p w14:paraId="43710015" w14:textId="77777777" w:rsidR="00D87074" w:rsidRPr="00D87074" w:rsidRDefault="00D87074" w:rsidP="00A914AB">
      <w:pPr>
        <w:jc w:val="both"/>
      </w:pPr>
      <w:r w:rsidRPr="00D87074">
        <w:t>Art. 12. Rapporti con il pubblico, commi 2 e 5</w:t>
      </w:r>
    </w:p>
    <w:p w14:paraId="611D0DC7" w14:textId="77777777" w:rsidR="00D87074" w:rsidRPr="00D87074" w:rsidRDefault="00D87074" w:rsidP="00A914AB">
      <w:pPr>
        <w:jc w:val="both"/>
      </w:pPr>
      <w:r w:rsidRPr="00D87074">
        <w:t>Art. 13. Disposizioni particolari per i dirigenti, comma 9.</w:t>
      </w:r>
    </w:p>
    <w:p w14:paraId="4669B05B" w14:textId="77777777" w:rsidR="00A03C8B" w:rsidRPr="0079569D" w:rsidRDefault="00A03C8B" w:rsidP="00A914AB">
      <w:pPr>
        <w:jc w:val="both"/>
      </w:pPr>
    </w:p>
    <w:p w14:paraId="46824079" w14:textId="77777777" w:rsidR="0079569D" w:rsidRPr="0079569D" w:rsidRDefault="0079569D" w:rsidP="00A914AB">
      <w:pPr>
        <w:pStyle w:val="berschrift1"/>
        <w:jc w:val="both"/>
      </w:pPr>
      <w:bookmarkStart w:id="7" w:name="_Toc118366831"/>
      <w:r w:rsidRPr="0079569D">
        <w:rPr>
          <w:b/>
          <w:bCs/>
        </w:rPr>
        <w:t>Art. 2 - Rapporti con i media e responsabilità conseguenti</w:t>
      </w:r>
      <w:bookmarkEnd w:id="7"/>
      <w:r w:rsidRPr="0079569D">
        <w:rPr>
          <w:b/>
          <w:bCs/>
        </w:rPr>
        <w:t xml:space="preserve"> </w:t>
      </w:r>
    </w:p>
    <w:p w14:paraId="757F5667" w14:textId="77777777" w:rsidR="00B649F9" w:rsidRPr="00B649F9" w:rsidRDefault="00B649F9" w:rsidP="00A914AB">
      <w:pPr>
        <w:jc w:val="both"/>
      </w:pPr>
      <w:r w:rsidRPr="00B649F9">
        <w:t>La titolarità della comunicazione verso l’esterno con i media (stampa, televisioni, radio e social network) è in capo al Presidente e ai consiglieri del Consiglio di Amministrazione, che la esercitano ai sensi della Legge 150/2000</w:t>
      </w:r>
      <w:r w:rsidRPr="00B649F9">
        <w:rPr>
          <w:vertAlign w:val="superscript"/>
        </w:rPr>
        <w:footnoteReference w:id="1"/>
      </w:r>
      <w:r w:rsidRPr="00B649F9">
        <w:t xml:space="preserve"> avvalendosi del supporto professionale della Direzione dell’ente. </w:t>
      </w:r>
    </w:p>
    <w:p w14:paraId="31229CB0" w14:textId="19316143" w:rsidR="00B649F9" w:rsidRPr="00B649F9" w:rsidRDefault="00B649F9" w:rsidP="00A914AB">
      <w:pPr>
        <w:jc w:val="both"/>
      </w:pPr>
      <w:r w:rsidRPr="00B649F9">
        <w:lastRenderedPageBreak/>
        <w:t xml:space="preserve">Nel caso in cui i dipendenti o collaboratori esterni dell’APSP fossero contattati dagli organi di stampa al fine di rilasciare informazioni sull’attività aziendale, questi devono informare tempestivamente la </w:t>
      </w:r>
      <w:r w:rsidR="00D21039" w:rsidRPr="00A914AB">
        <w:t>D</w:t>
      </w:r>
      <w:r w:rsidRPr="00A914AB">
        <w:t>ir</w:t>
      </w:r>
      <w:r w:rsidRPr="00B649F9">
        <w:t xml:space="preserve">ezione dell’ente che provvederà nel rispetto dell’interesse aziendale. </w:t>
      </w:r>
    </w:p>
    <w:p w14:paraId="0DF04863" w14:textId="163A4D5B" w:rsidR="0079569D" w:rsidRPr="0079569D" w:rsidRDefault="0079569D" w:rsidP="00A914AB">
      <w:pPr>
        <w:jc w:val="both"/>
      </w:pPr>
      <w:r w:rsidRPr="0079569D">
        <w:t>Il dipendente</w:t>
      </w:r>
      <w:r w:rsidR="00A85E2A">
        <w:t>,</w:t>
      </w:r>
      <w:r w:rsidRPr="0079569D">
        <w:t xml:space="preserve"> nelle forme di comunicazione dirett</w:t>
      </w:r>
      <w:r w:rsidR="00A85E2A">
        <w:t>a,</w:t>
      </w:r>
      <w:r w:rsidRPr="0079569D">
        <w:t xml:space="preserve"> è tenuto a rispettare le disposizioni di legge in merito al segreto professionale ed al trattamento dei dati personali e sensibili. </w:t>
      </w:r>
    </w:p>
    <w:p w14:paraId="62E9C60D" w14:textId="77777777" w:rsidR="0079569D" w:rsidRPr="0079569D" w:rsidRDefault="0079569D" w:rsidP="00A914AB">
      <w:pPr>
        <w:jc w:val="both"/>
      </w:pPr>
    </w:p>
    <w:p w14:paraId="3D5FD3BD" w14:textId="2D77C327" w:rsidR="0079569D" w:rsidRPr="0079569D" w:rsidRDefault="0079569D" w:rsidP="00A914AB">
      <w:pPr>
        <w:pStyle w:val="berschrift1"/>
        <w:jc w:val="both"/>
      </w:pPr>
      <w:bookmarkStart w:id="8" w:name="_Toc118366832"/>
      <w:r w:rsidRPr="0079569D">
        <w:rPr>
          <w:b/>
          <w:bCs/>
        </w:rPr>
        <w:t xml:space="preserve">Art. 3 – </w:t>
      </w:r>
      <w:r w:rsidR="006B2F05">
        <w:rPr>
          <w:b/>
          <w:bCs/>
        </w:rPr>
        <w:t>Libertà di espressione e c</w:t>
      </w:r>
      <w:r w:rsidRPr="0079569D">
        <w:rPr>
          <w:b/>
          <w:bCs/>
        </w:rPr>
        <w:t xml:space="preserve">omportamento </w:t>
      </w:r>
      <w:r w:rsidR="001779AE">
        <w:rPr>
          <w:b/>
          <w:bCs/>
        </w:rPr>
        <w:t xml:space="preserve">nell’uso dei </w:t>
      </w:r>
      <w:r w:rsidRPr="0079569D">
        <w:rPr>
          <w:b/>
          <w:bCs/>
        </w:rPr>
        <w:t>social media</w:t>
      </w:r>
      <w:bookmarkEnd w:id="8"/>
      <w:r w:rsidRPr="0079569D">
        <w:rPr>
          <w:b/>
          <w:bCs/>
        </w:rPr>
        <w:t xml:space="preserve"> </w:t>
      </w:r>
    </w:p>
    <w:p w14:paraId="7865F17B" w14:textId="696B937A" w:rsidR="000A3FF0" w:rsidRPr="000A3FF0" w:rsidRDefault="000A3FF0" w:rsidP="00A914AB">
      <w:pPr>
        <w:jc w:val="both"/>
      </w:pPr>
      <w:r w:rsidRPr="000A3FF0">
        <w:t>Il dipendente è libero di esternare il proprio pensiero</w:t>
      </w:r>
      <w:r w:rsidR="00552F05">
        <w:t>,</w:t>
      </w:r>
      <w:r w:rsidRPr="000A3FF0">
        <w:t xml:space="preserve"> purché </w:t>
      </w:r>
      <w:r w:rsidR="00552F05">
        <w:t xml:space="preserve">le sue </w:t>
      </w:r>
      <w:r w:rsidRPr="000A3FF0">
        <w:t xml:space="preserve">dichiarazioni non arrechino un danno di immagine all’Amministrazione e rispettino i limiti di continenza sostanziale e formale. </w:t>
      </w:r>
    </w:p>
    <w:p w14:paraId="5017F1C8" w14:textId="77777777" w:rsidR="00DB1BA3" w:rsidRDefault="000A3FF0" w:rsidP="00A914AB">
      <w:pPr>
        <w:jc w:val="both"/>
      </w:pPr>
      <w:r w:rsidRPr="000A3FF0">
        <w:t>Il diritto di critica del lavoratore – garantito a livello costituzionale quale specificazione del più generale diritto di libera espressione del pensiero (articolo 21, Costituzione) e ribadito dall’articolo 1 dello Statuto dei Lavoratori, deve rispettare innanzitutto il parametro della “continenza sostanziale”, che impone la necessaria veridicità dei fatti riportati dal lavoratore</w:t>
      </w:r>
      <w:r w:rsidR="00DB1BA3">
        <w:t xml:space="preserve">. </w:t>
      </w:r>
    </w:p>
    <w:p w14:paraId="79EE0001" w14:textId="26DF8887" w:rsidR="000A3FF0" w:rsidRPr="00A914AB" w:rsidRDefault="00DB1BA3" w:rsidP="00A914AB">
      <w:pPr>
        <w:jc w:val="both"/>
      </w:pPr>
      <w:r>
        <w:t>L</w:t>
      </w:r>
      <w:r w:rsidR="000A3FF0" w:rsidRPr="000A3FF0">
        <w:t xml:space="preserve">’attribuzione di fatti falsi che connotino in maniera negativa il datore di lavoro o, peggio, risultino apertamente disonorevoli e lesivi dell’immagine aziendale, costituisce un comportamento illecito che si pone </w:t>
      </w:r>
      <w:r w:rsidR="000A3FF0" w:rsidRPr="00A914AB">
        <w:t xml:space="preserve">in contrasto con gli obblighi assunti dal </w:t>
      </w:r>
      <w:r w:rsidR="00D21039" w:rsidRPr="00A914AB">
        <w:t>lavoratore</w:t>
      </w:r>
      <w:r w:rsidR="00166B68" w:rsidRPr="00A914AB">
        <w:t>.</w:t>
      </w:r>
      <w:r w:rsidR="000A3FF0" w:rsidRPr="00A914AB">
        <w:t xml:space="preserve"> </w:t>
      </w:r>
    </w:p>
    <w:p w14:paraId="3A831E2D" w14:textId="77777777" w:rsidR="000A3FF0" w:rsidRPr="00A914AB" w:rsidRDefault="000A3FF0" w:rsidP="00A914AB">
      <w:pPr>
        <w:jc w:val="both"/>
      </w:pPr>
      <w:r w:rsidRPr="00A914AB">
        <w:t>Le espressioni critiche utilizzate dal lavoratore devono rispettare l’ulteriore limite della “continenza formale” ovvero non devono utilizzare termini o espressioni di per sé offensive o ingiuriose, che travalichino i limiti dell’espressione del proprio pensiero, per sconfinare nell’offesa.</w:t>
      </w:r>
    </w:p>
    <w:p w14:paraId="652437D4" w14:textId="690CBFD3" w:rsidR="000A3FF0" w:rsidRPr="00A914AB" w:rsidRDefault="00B61518" w:rsidP="00A914AB">
      <w:pPr>
        <w:jc w:val="both"/>
      </w:pPr>
      <w:r w:rsidRPr="00A914AB">
        <w:t xml:space="preserve">La libertà di espressione </w:t>
      </w:r>
      <w:r w:rsidR="00043855" w:rsidRPr="00A914AB">
        <w:t xml:space="preserve">deve altresì </w:t>
      </w:r>
      <w:r w:rsidR="00D21039" w:rsidRPr="00A914AB">
        <w:t>essere commisurata allo</w:t>
      </w:r>
      <w:r w:rsidR="00043855" w:rsidRPr="00A914AB">
        <w:t xml:space="preserve"> strumento utilizzato per </w:t>
      </w:r>
      <w:r w:rsidR="00B70226" w:rsidRPr="00A914AB">
        <w:t>manifestarla.</w:t>
      </w:r>
    </w:p>
    <w:p w14:paraId="790463C5" w14:textId="63839788" w:rsidR="00ED7BED" w:rsidRDefault="006B2D5F" w:rsidP="00A914AB">
      <w:pPr>
        <w:jc w:val="both"/>
      </w:pPr>
      <w:r>
        <w:t>V</w:t>
      </w:r>
      <w:r w:rsidR="0079569D" w:rsidRPr="0079569D">
        <w:t>a considerata di particolare importanza la modalità di utilizzo dei social network da parte del personale dipendente tanto nell’attività professionale quanto nella vita privata.</w:t>
      </w:r>
    </w:p>
    <w:p w14:paraId="15668885" w14:textId="6977D824" w:rsidR="00471B3B" w:rsidRPr="005F51F1" w:rsidRDefault="00ED7BED" w:rsidP="00A914AB">
      <w:pPr>
        <w:pStyle w:val="berschrift2"/>
        <w:ind w:left="709"/>
        <w:jc w:val="both"/>
        <w:rPr>
          <w:b/>
          <w:bCs/>
        </w:rPr>
      </w:pPr>
      <w:bookmarkStart w:id="9" w:name="_Toc118366833"/>
      <w:r w:rsidRPr="005F51F1">
        <w:rPr>
          <w:b/>
          <w:bCs/>
        </w:rPr>
        <w:t>Accesso ai social</w:t>
      </w:r>
      <w:r w:rsidR="006B2F05">
        <w:rPr>
          <w:b/>
          <w:bCs/>
        </w:rPr>
        <w:t xml:space="preserve"> media</w:t>
      </w:r>
      <w:r w:rsidRPr="005F51F1">
        <w:rPr>
          <w:b/>
          <w:bCs/>
        </w:rPr>
        <w:t xml:space="preserve"> durante </w:t>
      </w:r>
      <w:r w:rsidR="005F51F1" w:rsidRPr="005F51F1">
        <w:rPr>
          <w:b/>
          <w:bCs/>
        </w:rPr>
        <w:t xml:space="preserve">il </w:t>
      </w:r>
      <w:r w:rsidR="005F51F1">
        <w:rPr>
          <w:b/>
          <w:bCs/>
        </w:rPr>
        <w:t>servizio</w:t>
      </w:r>
      <w:bookmarkEnd w:id="9"/>
      <w:r w:rsidR="0079569D" w:rsidRPr="005F51F1">
        <w:rPr>
          <w:b/>
          <w:bCs/>
        </w:rPr>
        <w:t xml:space="preserve"> </w:t>
      </w:r>
    </w:p>
    <w:p w14:paraId="3304AAD3" w14:textId="166CF86C" w:rsidR="003537A4" w:rsidRDefault="003537A4" w:rsidP="00A914AB">
      <w:pPr>
        <w:jc w:val="both"/>
      </w:pPr>
      <w:r w:rsidRPr="008D7FBB">
        <w:t>Durante l’orario di lavoro e con i dispositivi forniti dall’ente è vietato l’utilizzo di social network (Facebook, Twitter, ecc</w:t>
      </w:r>
      <w:r w:rsidR="00AE5561">
        <w:t>.</w:t>
      </w:r>
      <w:r w:rsidRPr="008D7FBB">
        <w:t>) a tutti i dipendenti, salvo i casi autorizzati dal Direttore per fini istituzionali di comunicazione</w:t>
      </w:r>
      <w:r w:rsidR="008D71C1" w:rsidRPr="008D7FBB">
        <w:t>.</w:t>
      </w:r>
    </w:p>
    <w:p w14:paraId="516CDFDA" w14:textId="77777777" w:rsidR="00E376C5" w:rsidRDefault="00CB4C3D" w:rsidP="00A914AB">
      <w:pPr>
        <w:pStyle w:val="berschrift3"/>
        <w:ind w:left="1418"/>
        <w:jc w:val="both"/>
      </w:pPr>
      <w:bookmarkStart w:id="10" w:name="_Toc118366834"/>
      <w:r w:rsidRPr="00CB4C3D">
        <w:rPr>
          <w:rFonts w:ascii="Cambria Math" w:hAnsi="Cambria Math" w:cs="Cambria Math"/>
        </w:rPr>
        <w:t>⎯</w:t>
      </w:r>
      <w:r w:rsidRPr="00CB4C3D">
        <w:t xml:space="preserve"> </w:t>
      </w:r>
      <w:r w:rsidRPr="00CB4C3D">
        <w:rPr>
          <w:i/>
          <w:iCs/>
        </w:rPr>
        <w:t>uso in rappresentanza dell’azienda</w:t>
      </w:r>
      <w:r w:rsidRPr="00CB4C3D">
        <w:t>:</w:t>
      </w:r>
      <w:bookmarkEnd w:id="10"/>
      <w:r w:rsidRPr="00CB4C3D">
        <w:t xml:space="preserve"> </w:t>
      </w:r>
    </w:p>
    <w:p w14:paraId="1B9BAE26" w14:textId="5BEA24AE" w:rsidR="00CB4C3D" w:rsidRPr="00CB4C3D" w:rsidRDefault="00CB4C3D" w:rsidP="00A914AB">
      <w:pPr>
        <w:jc w:val="both"/>
      </w:pPr>
      <w:r w:rsidRPr="00CB4C3D">
        <w:t xml:space="preserve">quando </w:t>
      </w:r>
      <w:r w:rsidR="00166B68" w:rsidRPr="00CB4C3D">
        <w:t>il dipendente autorizzato dall’ente</w:t>
      </w:r>
      <w:r w:rsidRPr="00CB4C3D">
        <w:t xml:space="preserve"> accede ad un sito di social networking con un account istituzionale e agisce in nome e per conto dell’istituzione; si tratta di una prerogativa rimessa alla Direzione e ad eventuali funzioni da essa individuate in specifici casi. L’utente abilitato, per ragioni di sicurezza, deve accedere al profilo ufficiale per il tempo strettamente necessario alla pubblicazione degli aggiornamenti e deve essere evitata la navigazione su altri profili mentre si è connessi al profilo ufficiale, avendo cura di evitare l’attivazione di link pubblicati da utenti (followers) come commenti o contributi; </w:t>
      </w:r>
    </w:p>
    <w:p w14:paraId="1F652999" w14:textId="6E3DFF87" w:rsidR="00CB4C3D" w:rsidRPr="00CB4C3D" w:rsidRDefault="00CB4C3D" w:rsidP="00A914AB">
      <w:pPr>
        <w:pStyle w:val="berschrift3"/>
        <w:ind w:left="1418"/>
        <w:jc w:val="both"/>
      </w:pPr>
      <w:bookmarkStart w:id="11" w:name="_Toc118366835"/>
      <w:r w:rsidRPr="00CB4C3D">
        <w:rPr>
          <w:rFonts w:ascii="Cambria Math" w:hAnsi="Cambria Math" w:cs="Cambria Math"/>
        </w:rPr>
        <w:t>⎯</w:t>
      </w:r>
      <w:r w:rsidRPr="00CB4C3D">
        <w:t xml:space="preserve"> </w:t>
      </w:r>
      <w:r w:rsidRPr="00CB4C3D">
        <w:rPr>
          <w:i/>
          <w:iCs/>
        </w:rPr>
        <w:t>uso privato</w:t>
      </w:r>
      <w:r w:rsidRPr="00CB4C3D">
        <w:t>:</w:t>
      </w:r>
      <w:bookmarkEnd w:id="11"/>
      <w:r w:rsidRPr="00CB4C3D">
        <w:t xml:space="preserve"> </w:t>
      </w:r>
    </w:p>
    <w:p w14:paraId="0E20CE6C" w14:textId="127677C4" w:rsidR="00CB4C3D" w:rsidRPr="008D7FBB" w:rsidRDefault="0004547F" w:rsidP="00A914AB">
      <w:pPr>
        <w:jc w:val="both"/>
      </w:pPr>
      <w:r>
        <w:t>Diventa rile</w:t>
      </w:r>
      <w:r w:rsidR="00CB3BA8">
        <w:t>v</w:t>
      </w:r>
      <w:r>
        <w:t>ante</w:t>
      </w:r>
      <w:r w:rsidR="00CB3BA8">
        <w:t xml:space="preserve"> il</w:t>
      </w:r>
      <w:r>
        <w:t xml:space="preserve"> </w:t>
      </w:r>
      <w:r w:rsidR="00CB3BA8">
        <w:t>momento in cui</w:t>
      </w:r>
      <w:r w:rsidR="00EF01F7" w:rsidRPr="00CB4C3D">
        <w:t xml:space="preserve"> il dipendente accede, con un account personale, ad un social per interesse personale.</w:t>
      </w:r>
    </w:p>
    <w:p w14:paraId="411D443E" w14:textId="3869C8CA" w:rsidR="002E01F9" w:rsidRDefault="002E01F9" w:rsidP="00A914AB">
      <w:pPr>
        <w:widowControl w:val="0"/>
        <w:tabs>
          <w:tab w:val="left" w:pos="894"/>
        </w:tabs>
        <w:autoSpaceDE w:val="0"/>
        <w:autoSpaceDN w:val="0"/>
        <w:spacing w:after="0" w:line="240" w:lineRule="auto"/>
        <w:ind w:right="140"/>
        <w:jc w:val="both"/>
      </w:pPr>
      <w:r w:rsidRPr="00A914AB">
        <w:t>È tollerato l’accesso ai social network</w:t>
      </w:r>
      <w:r w:rsidR="00CB4C3D" w:rsidRPr="00A914AB">
        <w:t xml:space="preserve">, a </w:t>
      </w:r>
      <w:r w:rsidR="00EF01F7" w:rsidRPr="00A914AB">
        <w:t>WhatsApp</w:t>
      </w:r>
      <w:r w:rsidR="00CB4C3D" w:rsidRPr="00A914AB">
        <w:t>,</w:t>
      </w:r>
      <w:r w:rsidR="0004774B" w:rsidRPr="00A914AB">
        <w:t xml:space="preserve"> alla e</w:t>
      </w:r>
      <w:r w:rsidR="00CB3BA8" w:rsidRPr="00A914AB">
        <w:t>-</w:t>
      </w:r>
      <w:r w:rsidR="0004774B" w:rsidRPr="00A914AB">
        <w:t>mail privata</w:t>
      </w:r>
      <w:r w:rsidR="00EF01F7" w:rsidRPr="00A914AB">
        <w:t>,</w:t>
      </w:r>
      <w:r w:rsidRPr="00A914AB">
        <w:t xml:space="preserve"> durante i momenti di pausa previsti </w:t>
      </w:r>
      <w:r w:rsidR="00166B68" w:rsidRPr="00A914AB">
        <w:t xml:space="preserve">dagli usi e </w:t>
      </w:r>
      <w:r w:rsidR="00D21039" w:rsidRPr="00A914AB">
        <w:t xml:space="preserve">dai contratti collettivi </w:t>
      </w:r>
      <w:r w:rsidRPr="00A914AB">
        <w:t>vigent</w:t>
      </w:r>
      <w:r w:rsidR="00D21039" w:rsidRPr="00A914AB">
        <w:t>i</w:t>
      </w:r>
      <w:r w:rsidRPr="002E01F9">
        <w:t>, esclusivamente attraverso i propri dispositivi personali e comunque mai attraverso i dispositivi forniti dall’ente.</w:t>
      </w:r>
    </w:p>
    <w:p w14:paraId="79647BB3" w14:textId="77777777" w:rsidR="00B32CAC" w:rsidRDefault="00B32CAC" w:rsidP="00A914AB">
      <w:pPr>
        <w:widowControl w:val="0"/>
        <w:tabs>
          <w:tab w:val="left" w:pos="894"/>
        </w:tabs>
        <w:autoSpaceDE w:val="0"/>
        <w:autoSpaceDN w:val="0"/>
        <w:spacing w:after="0" w:line="240" w:lineRule="auto"/>
        <w:ind w:right="140"/>
        <w:jc w:val="both"/>
      </w:pPr>
    </w:p>
    <w:p w14:paraId="48700C38" w14:textId="1EBE3DE2" w:rsidR="00C23D62" w:rsidRPr="00C23D62" w:rsidRDefault="00C23D62" w:rsidP="00A914AB">
      <w:pPr>
        <w:pStyle w:val="berschrift2"/>
        <w:ind w:left="709"/>
        <w:jc w:val="both"/>
        <w:rPr>
          <w:b/>
          <w:bCs/>
        </w:rPr>
      </w:pPr>
      <w:bookmarkStart w:id="12" w:name="_Toc118366836"/>
      <w:r w:rsidRPr="00C23D62">
        <w:rPr>
          <w:b/>
          <w:bCs/>
        </w:rPr>
        <w:t>Utilizzo extralavorativo dei social</w:t>
      </w:r>
      <w:r>
        <w:rPr>
          <w:b/>
          <w:bCs/>
        </w:rPr>
        <w:t>-</w:t>
      </w:r>
      <w:r w:rsidRPr="00C23D62">
        <w:rPr>
          <w:b/>
          <w:bCs/>
        </w:rPr>
        <w:t>media</w:t>
      </w:r>
      <w:bookmarkEnd w:id="12"/>
    </w:p>
    <w:p w14:paraId="5B80C8BD" w14:textId="6DDC48CF" w:rsidR="00CB4C3D" w:rsidRDefault="00B365AB" w:rsidP="00A914AB">
      <w:pPr>
        <w:widowControl w:val="0"/>
        <w:tabs>
          <w:tab w:val="left" w:pos="894"/>
        </w:tabs>
        <w:autoSpaceDE w:val="0"/>
        <w:autoSpaceDN w:val="0"/>
        <w:spacing w:after="0" w:line="240" w:lineRule="auto"/>
        <w:ind w:right="140"/>
        <w:jc w:val="both"/>
      </w:pPr>
      <w:r>
        <w:t>L’accesso ai social media al di fuori dell’orario di lavoro è ovviamente libero, ma i</w:t>
      </w:r>
      <w:r w:rsidR="00CB4C3D" w:rsidRPr="00CB4C3D">
        <w:t xml:space="preserve">n tal caso </w:t>
      </w:r>
      <w:r w:rsidR="001A4415">
        <w:t xml:space="preserve">il dipendente </w:t>
      </w:r>
      <w:r w:rsidR="00CB4C3D" w:rsidRPr="00CB4C3D">
        <w:lastRenderedPageBreak/>
        <w:t xml:space="preserve">deve essere consapevole </w:t>
      </w:r>
      <w:r w:rsidR="001A4415">
        <w:t>di poter</w:t>
      </w:r>
      <w:r w:rsidR="00CB4C3D" w:rsidRPr="00CB4C3D">
        <w:t xml:space="preserve"> essere comunque identificato dal resto degli utenti del social come </w:t>
      </w:r>
      <w:r w:rsidR="008C32BE">
        <w:t xml:space="preserve">collaboratore </w:t>
      </w:r>
      <w:r w:rsidR="00CB4C3D" w:rsidRPr="00CB4C3D">
        <w:t>della APSP e, come tale, deve impegnarsi a mantenere un comportamento confor</w:t>
      </w:r>
      <w:r w:rsidR="005B0FF9">
        <w:t>me</w:t>
      </w:r>
      <w:r w:rsidR="00CB4C3D" w:rsidRPr="00CB4C3D">
        <w:t xml:space="preserve"> ai principi espressi nella presente sezione. </w:t>
      </w:r>
    </w:p>
    <w:p w14:paraId="5CC20ED6" w14:textId="7C4E46CC" w:rsidR="00C438DB" w:rsidRPr="00C438DB" w:rsidRDefault="00C438DB" w:rsidP="00A914AB">
      <w:pPr>
        <w:widowControl w:val="0"/>
        <w:autoSpaceDE w:val="0"/>
        <w:autoSpaceDN w:val="0"/>
        <w:spacing w:after="0" w:line="276" w:lineRule="auto"/>
        <w:ind w:right="144"/>
        <w:jc w:val="both"/>
      </w:pPr>
      <w:r w:rsidRPr="00C438DB">
        <w:t>In ossequio e nel rispetto della libertà di ognuno di manifestare il proprio pensiero sancita dall’articolo 21 della Cost</w:t>
      </w:r>
      <w:r w:rsidR="003E5207">
        <w:t>ituzione,</w:t>
      </w:r>
      <w:r w:rsidRPr="00C438DB">
        <w:t xml:space="preserve"> </w:t>
      </w:r>
      <w:r w:rsidR="001B0D2A" w:rsidRPr="00C438DB">
        <w:t xml:space="preserve">si richiede ai dipendenti </w:t>
      </w:r>
      <w:r w:rsidRPr="00C438DB">
        <w:t>nella configurazione, nell’utilizzo e nella gestione dei propri account personali sui social network, intesi come spazi pubblici virtuali, di rispettare alcune norme di comportamento a tutela dell’ente e delle persone che vi lavorano.</w:t>
      </w:r>
    </w:p>
    <w:p w14:paraId="1BC01E0E" w14:textId="77777777" w:rsidR="00C438DB" w:rsidRPr="00C438DB" w:rsidRDefault="00C438DB" w:rsidP="00A914AB">
      <w:pPr>
        <w:widowControl w:val="0"/>
        <w:autoSpaceDE w:val="0"/>
        <w:autoSpaceDN w:val="0"/>
        <w:spacing w:before="2" w:after="0" w:line="240" w:lineRule="auto"/>
        <w:jc w:val="both"/>
      </w:pPr>
    </w:p>
    <w:p w14:paraId="344DD1A8" w14:textId="77777777" w:rsidR="00C438DB" w:rsidRPr="00C438DB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9"/>
        <w:jc w:val="both"/>
      </w:pPr>
      <w:r w:rsidRPr="00C438DB">
        <w:t>Il comportamento del dipendente pubblico deve essere decoroso, dignitoso e improntato alla correttezza verso l’ente, anche fuori dal luogo e dall’orario di lavoro.</w:t>
      </w:r>
    </w:p>
    <w:p w14:paraId="2870FA51" w14:textId="77777777" w:rsidR="00C438DB" w:rsidRPr="00C438DB" w:rsidRDefault="00C438DB" w:rsidP="00A914AB">
      <w:pPr>
        <w:widowControl w:val="0"/>
        <w:autoSpaceDE w:val="0"/>
        <w:autoSpaceDN w:val="0"/>
        <w:spacing w:before="10" w:after="0" w:line="240" w:lineRule="auto"/>
        <w:jc w:val="both"/>
      </w:pPr>
    </w:p>
    <w:p w14:paraId="2F59F2C2" w14:textId="77777777" w:rsidR="009D08E0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4"/>
        <w:jc w:val="both"/>
      </w:pPr>
      <w:r w:rsidRPr="00C438DB">
        <w:t>Qualora si intenda rendere nota, nella sezione del social network relativa alle informazioni personali, la qualifica, la propria attività lavorativa, il ruolo o l’incarico specifico ricoperto nell’ente di appartenenza, tali informazioni devono essere riportate in maniera sintetica, evitando di inserire informazioni riservate.</w:t>
      </w:r>
    </w:p>
    <w:p w14:paraId="28C2DA23" w14:textId="77777777" w:rsidR="009D08E0" w:rsidRDefault="009D08E0" w:rsidP="00A914AB">
      <w:pPr>
        <w:pStyle w:val="Listenabsatz"/>
        <w:jc w:val="both"/>
      </w:pPr>
    </w:p>
    <w:p w14:paraId="50EF16D6" w14:textId="6CC633B2" w:rsidR="009D08E0" w:rsidRPr="00C438DB" w:rsidRDefault="009D08E0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4"/>
        <w:jc w:val="both"/>
      </w:pPr>
      <w:r w:rsidRPr="0079569D">
        <w:t xml:space="preserve">I propri profili di utenza non vanno mai utilizzati per dichiarazioni ufficiali o per la divulgazione di informazioni d’ufficio. </w:t>
      </w:r>
    </w:p>
    <w:p w14:paraId="54983C8F" w14:textId="77777777" w:rsidR="00C438DB" w:rsidRPr="00C438DB" w:rsidRDefault="00C438DB" w:rsidP="00A914AB">
      <w:pPr>
        <w:widowControl w:val="0"/>
        <w:autoSpaceDE w:val="0"/>
        <w:autoSpaceDN w:val="0"/>
        <w:spacing w:before="1" w:after="0" w:line="240" w:lineRule="auto"/>
        <w:jc w:val="both"/>
      </w:pPr>
    </w:p>
    <w:p w14:paraId="6F582864" w14:textId="56D389A7" w:rsidR="00C438DB" w:rsidRPr="00C438DB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4"/>
        <w:jc w:val="both"/>
      </w:pPr>
      <w:r w:rsidRPr="00C438DB">
        <w:t>Il dipendente osserva</w:t>
      </w:r>
      <w:r w:rsidR="009D08E0">
        <w:t xml:space="preserve"> infatti</w:t>
      </w:r>
      <w:r w:rsidRPr="00C438DB">
        <w:t xml:space="preserve"> il segreto d’ufficio e la normativa in materia di tutela e trattamento dei dati personali come previsto dal comma 5, art 12 del DPR n.62 del 2013. È severamente vietato divulgare informazioni riservate e interne, nello specifico: corrispondenza interna, informazioni </w:t>
      </w:r>
      <w:r w:rsidR="00667037">
        <w:t xml:space="preserve">e immagini </w:t>
      </w:r>
      <w:r w:rsidRPr="00C438DB">
        <w:t>di terze parti (ad esempio relative a</w:t>
      </w:r>
      <w:r w:rsidR="00372393">
        <w:t xml:space="preserve"> ospiti, parenti degli ospiti,</w:t>
      </w:r>
      <w:r w:rsidRPr="00C438DB">
        <w:t xml:space="preserve"> istituzioni, stakeholder, etc.) o informazioni su attività lavorative di cui si è a conoscenza per ragioni d’ufficio.</w:t>
      </w:r>
    </w:p>
    <w:p w14:paraId="59A5F9A7" w14:textId="2ABC6B98" w:rsidR="00C72841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before="76" w:after="0" w:line="240" w:lineRule="auto"/>
        <w:ind w:right="1122"/>
        <w:jc w:val="both"/>
      </w:pPr>
      <w:r w:rsidRPr="00C438DB">
        <w:t>Nell’ambito di dibattiti e discussioni pubbliche o in gruppi privati che abbiano come oggetto l’attività del</w:t>
      </w:r>
      <w:r w:rsidR="00372393">
        <w:t>la APSP</w:t>
      </w:r>
      <w:r w:rsidRPr="00C438DB">
        <w:t>, i dipendenti sono invitati ad astenersi dal commentare e dare giudizi negativi che possano ledere l’immagine dell’</w:t>
      </w:r>
      <w:r w:rsidR="00667037">
        <w:t>E</w:t>
      </w:r>
      <w:r w:rsidRPr="00C438DB">
        <w:t>nte. In caso di intervento, specificare sempre che le opinioni espresse hanno carattere personale. Nello specifico, fermo restando il corretto esercizio delle libertà di pensiero e del diritto di critica, non è consentita la trasmissione e la diffusione di messaggi minatori ovvero ingiuriosi, commenti e dichiarazioni pubbliche offensive nei confronti dell’Amministrazione, riferiti alle attività istituzionali del</w:t>
      </w:r>
      <w:r w:rsidR="001F6705">
        <w:t>la APSP</w:t>
      </w:r>
      <w:r w:rsidRPr="00C438DB">
        <w:t xml:space="preserve"> e più in generale al suo operato, che per le forme e i contenuti possano comunque nuocere all’Amministrazione, ledendone l’immagine o il prestigio o compromettendone l’efficienza.</w:t>
      </w:r>
    </w:p>
    <w:p w14:paraId="4F676F5B" w14:textId="77777777" w:rsidR="00C72841" w:rsidRDefault="00C72841" w:rsidP="00A914AB">
      <w:pPr>
        <w:pStyle w:val="Listenabsatz"/>
        <w:jc w:val="both"/>
      </w:pPr>
    </w:p>
    <w:p w14:paraId="2D6BE3DB" w14:textId="5B3349E0" w:rsidR="00C72841" w:rsidRPr="0079569D" w:rsidRDefault="00C72841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before="76" w:after="0" w:line="240" w:lineRule="auto"/>
        <w:ind w:right="1122"/>
        <w:jc w:val="both"/>
      </w:pPr>
      <w:r w:rsidRPr="0079569D">
        <w:t xml:space="preserve">Nello specifico va considerato il delicato aspetto dell’utilizzo e </w:t>
      </w:r>
      <w:r>
        <w:t>del</w:t>
      </w:r>
      <w:r w:rsidRPr="0079569D">
        <w:t xml:space="preserve">la diffusione di immagini legate all’ambiente di lavoro che, se indebitamente applicato può, oltre che ledere l’immagine dell’ente, essere fonte di violazione dei sopracitati principi di riservatezza </w:t>
      </w:r>
      <w:r>
        <w:t xml:space="preserve">degli ospiti </w:t>
      </w:r>
      <w:r w:rsidRPr="0079569D">
        <w:t xml:space="preserve">che possono generare richieste di risarcimento danni o essere sanzionate penalmente. </w:t>
      </w:r>
    </w:p>
    <w:p w14:paraId="24D6762E" w14:textId="77777777" w:rsidR="00C438DB" w:rsidRPr="00C438DB" w:rsidRDefault="00C438DB" w:rsidP="00A914AB">
      <w:pPr>
        <w:widowControl w:val="0"/>
        <w:autoSpaceDE w:val="0"/>
        <w:autoSpaceDN w:val="0"/>
        <w:spacing w:before="11" w:after="0" w:line="240" w:lineRule="auto"/>
        <w:jc w:val="both"/>
      </w:pPr>
    </w:p>
    <w:p w14:paraId="528080FA" w14:textId="5ACDEEF1" w:rsidR="00C438DB" w:rsidRPr="00C438DB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2"/>
        <w:jc w:val="both"/>
      </w:pPr>
      <w:r w:rsidRPr="00C438DB">
        <w:t>Nel caso in cui si dovessero reperire e visionare sulle piattaforme di social network commenti negativi riferiti al</w:t>
      </w:r>
      <w:r w:rsidR="005F0885">
        <w:t>l’Ente</w:t>
      </w:r>
      <w:r w:rsidRPr="00C438DB">
        <w:t xml:space="preserve">, </w:t>
      </w:r>
      <w:r w:rsidR="00755626">
        <w:t xml:space="preserve">o immagini indebitamente diffuse, </w:t>
      </w:r>
      <w:r w:rsidRPr="00C438DB">
        <w:t xml:space="preserve">il dipendente avrà cura di non rispondere in prima persona, in virtù della propria appartenenza </w:t>
      </w:r>
      <w:r w:rsidRPr="00A914AB">
        <w:t>all’</w:t>
      </w:r>
      <w:r w:rsidR="00D21039" w:rsidRPr="00A914AB">
        <w:t>E</w:t>
      </w:r>
      <w:r w:rsidRPr="00A914AB">
        <w:t xml:space="preserve">nte, </w:t>
      </w:r>
      <w:r w:rsidRPr="00C438DB">
        <w:t>ma di segnalare il tutto all</w:t>
      </w:r>
      <w:r w:rsidR="00794EF7">
        <w:t>a Direzione, cui spetterà</w:t>
      </w:r>
      <w:r w:rsidR="002D7ED5">
        <w:t xml:space="preserve"> </w:t>
      </w:r>
      <w:r w:rsidRPr="00C438DB">
        <w:t xml:space="preserve">valutare le azioni da intraprendere, di concerto con il </w:t>
      </w:r>
      <w:r w:rsidR="002D7ED5">
        <w:t>Presidente e il CdA</w:t>
      </w:r>
      <w:r w:rsidRPr="00C438DB">
        <w:t>.</w:t>
      </w:r>
    </w:p>
    <w:p w14:paraId="26E0CE7D" w14:textId="77777777" w:rsidR="00C438DB" w:rsidRPr="00C438DB" w:rsidRDefault="00C438DB" w:rsidP="00A914AB">
      <w:pPr>
        <w:widowControl w:val="0"/>
        <w:autoSpaceDE w:val="0"/>
        <w:autoSpaceDN w:val="0"/>
        <w:spacing w:after="0" w:line="240" w:lineRule="auto"/>
        <w:jc w:val="both"/>
      </w:pPr>
    </w:p>
    <w:p w14:paraId="195E58D2" w14:textId="12A4C032" w:rsidR="00C438DB" w:rsidRPr="00C438DB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5"/>
        <w:jc w:val="both"/>
      </w:pPr>
      <w:r w:rsidRPr="00C438DB">
        <w:t>Se si desidera promuovere un’iniziativa o un</w:t>
      </w:r>
      <w:r w:rsidR="00D21039">
        <w:t>’</w:t>
      </w:r>
      <w:r w:rsidRPr="00C438DB">
        <w:t>attività del</w:t>
      </w:r>
      <w:r w:rsidR="006012AF">
        <w:t>la APSP</w:t>
      </w:r>
      <w:r w:rsidRPr="00C438DB">
        <w:t xml:space="preserve">, è consentito condividere sulla propria pagina personale i contenuti social (post, storie) pubblicati </w:t>
      </w:r>
      <w:r w:rsidRPr="00C438DB">
        <w:lastRenderedPageBreak/>
        <w:t>sulla pagina ufficiale del</w:t>
      </w:r>
      <w:r w:rsidR="006012AF">
        <w:t>l’Ente</w:t>
      </w:r>
      <w:r w:rsidRPr="00C438DB">
        <w:t>, evitando di copiare e incollare i contenuti ufficiali al fine di non generare l’idea di parlare a nome del</w:t>
      </w:r>
      <w:r w:rsidR="00CA1953">
        <w:t>l’Ente</w:t>
      </w:r>
      <w:r w:rsidRPr="00C438DB">
        <w:t>.</w:t>
      </w:r>
    </w:p>
    <w:p w14:paraId="538227BC" w14:textId="77777777" w:rsidR="00C438DB" w:rsidRPr="00C438DB" w:rsidRDefault="00C438DB" w:rsidP="00A914AB">
      <w:pPr>
        <w:widowControl w:val="0"/>
        <w:autoSpaceDE w:val="0"/>
        <w:autoSpaceDN w:val="0"/>
        <w:spacing w:before="1" w:after="0" w:line="240" w:lineRule="auto"/>
        <w:jc w:val="both"/>
      </w:pPr>
    </w:p>
    <w:p w14:paraId="433B4105" w14:textId="78DDF878" w:rsidR="00C438DB" w:rsidRPr="00C438DB" w:rsidRDefault="00C438DB" w:rsidP="00A914A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1"/>
        <w:jc w:val="both"/>
      </w:pPr>
      <w:r w:rsidRPr="00C438DB">
        <w:t>È vietato aprire un account/pagina pubblica/blog a nome del</w:t>
      </w:r>
      <w:r w:rsidR="00CA1953">
        <w:t>la APSP</w:t>
      </w:r>
      <w:r w:rsidRPr="00C438DB">
        <w:t xml:space="preserve"> o legato al</w:t>
      </w:r>
      <w:r w:rsidR="002A3CC0">
        <w:t>l’Ente o a un suo progetto,</w:t>
      </w:r>
      <w:r w:rsidRPr="00C438DB">
        <w:t xml:space="preserve"> senza aver</w:t>
      </w:r>
      <w:r w:rsidR="000B33C8">
        <w:t>ne</w:t>
      </w:r>
      <w:r w:rsidRPr="00C438DB">
        <w:t xml:space="preserve"> formalmente informato l</w:t>
      </w:r>
      <w:r w:rsidR="00916E57">
        <w:t>a Direzione</w:t>
      </w:r>
      <w:r w:rsidRPr="00C438DB">
        <w:t>. Prima di ogni attivazione è necessario aver ricevuto formale autorizzazione scritta a procedere.</w:t>
      </w:r>
    </w:p>
    <w:p w14:paraId="60153CE1" w14:textId="5C143608" w:rsidR="0079569D" w:rsidRPr="0079569D" w:rsidRDefault="0079569D" w:rsidP="00A914AB">
      <w:pPr>
        <w:jc w:val="both"/>
      </w:pPr>
      <w:bookmarkStart w:id="13" w:name="_Hlk118364723"/>
      <w:r w:rsidRPr="0079569D">
        <w:t xml:space="preserve"> </w:t>
      </w:r>
    </w:p>
    <w:bookmarkEnd w:id="13"/>
    <w:p w14:paraId="0FE251F7" w14:textId="4A401917" w:rsidR="0079569D" w:rsidRDefault="00CD401F" w:rsidP="00A914AB">
      <w:pPr>
        <w:jc w:val="both"/>
      </w:pPr>
      <w:r>
        <w:t>Con queste prescrizioni</w:t>
      </w:r>
      <w:r w:rsidR="0079569D" w:rsidRPr="0079569D">
        <w:t xml:space="preserve"> si vuole garantire </w:t>
      </w:r>
      <w:r>
        <w:t>la</w:t>
      </w:r>
      <w:r w:rsidR="0079569D" w:rsidRPr="0079569D">
        <w:t xml:space="preserve"> tutela dell’immagine </w:t>
      </w:r>
      <w:r w:rsidR="00CC4582">
        <w:t>della APSP</w:t>
      </w:r>
      <w:r w:rsidR="0079569D" w:rsidRPr="0079569D">
        <w:t xml:space="preserve">, da parte di chi, come il dipendente di ente pubblico, ha il diritto/dovere di comportarsi in completa adesione ai valori che informano l’azione della Pubblica Amministrazione, nonché di astenersi da qualunque ipotesi, anche potenziale, di conflitto di interesse. </w:t>
      </w:r>
    </w:p>
    <w:p w14:paraId="27B53AA3" w14:textId="77777777" w:rsidR="00A03C8B" w:rsidRPr="0079569D" w:rsidRDefault="00A03C8B" w:rsidP="00A914AB">
      <w:pPr>
        <w:jc w:val="both"/>
      </w:pPr>
    </w:p>
    <w:p w14:paraId="786F34C3" w14:textId="2FBE675A" w:rsidR="0079569D" w:rsidRPr="0079569D" w:rsidRDefault="0079569D" w:rsidP="00A914AB">
      <w:pPr>
        <w:pStyle w:val="berschrift1"/>
        <w:tabs>
          <w:tab w:val="left" w:pos="6768"/>
        </w:tabs>
        <w:jc w:val="both"/>
      </w:pPr>
      <w:bookmarkStart w:id="14" w:name="_Toc118366837"/>
      <w:r w:rsidRPr="0079569D">
        <w:rPr>
          <w:b/>
          <w:bCs/>
        </w:rPr>
        <w:t xml:space="preserve">Art. </w:t>
      </w:r>
      <w:r w:rsidR="00424FDD">
        <w:rPr>
          <w:b/>
          <w:bCs/>
        </w:rPr>
        <w:t>4</w:t>
      </w:r>
      <w:r w:rsidRPr="0079569D">
        <w:rPr>
          <w:b/>
          <w:bCs/>
        </w:rPr>
        <w:t xml:space="preserve"> – Responsabilità</w:t>
      </w:r>
      <w:bookmarkEnd w:id="14"/>
      <w:r w:rsidRPr="0079569D">
        <w:rPr>
          <w:b/>
          <w:bCs/>
        </w:rPr>
        <w:t xml:space="preserve"> </w:t>
      </w:r>
      <w:r w:rsidR="00BA01F1">
        <w:rPr>
          <w:b/>
          <w:bCs/>
        </w:rPr>
        <w:tab/>
      </w:r>
    </w:p>
    <w:p w14:paraId="5D481A58" w14:textId="7F693DA3" w:rsidR="0079569D" w:rsidRPr="0079569D" w:rsidRDefault="0079569D" w:rsidP="00A914AB">
      <w:pPr>
        <w:jc w:val="both"/>
      </w:pPr>
      <w:r w:rsidRPr="00BA01F1">
        <w:t xml:space="preserve">Fermo restando quanto previsto dal Codice </w:t>
      </w:r>
      <w:r w:rsidR="00BA01F1">
        <w:t>di comportamento</w:t>
      </w:r>
      <w:r w:rsidR="002C6C66" w:rsidRPr="00BA01F1">
        <w:t xml:space="preserve"> </w:t>
      </w:r>
      <w:r w:rsidR="00E66EBD" w:rsidRPr="00BA01F1">
        <w:t xml:space="preserve">aziendale </w:t>
      </w:r>
      <w:r w:rsidR="002C6C66" w:rsidRPr="00BA01F1">
        <w:t xml:space="preserve">all’art. </w:t>
      </w:r>
      <w:r w:rsidR="00057A3F" w:rsidRPr="00BA01F1">
        <w:t>16</w:t>
      </w:r>
      <w:r w:rsidRPr="0079569D">
        <w:t>, l</w:t>
      </w:r>
      <w:r w:rsidR="00424FDD">
        <w:t>a</w:t>
      </w:r>
      <w:r w:rsidRPr="0079569D">
        <w:t xml:space="preserve"> present</w:t>
      </w:r>
      <w:r w:rsidR="00424FDD">
        <w:t>e Sezione</w:t>
      </w:r>
      <w:r w:rsidRPr="0079569D">
        <w:t xml:space="preserve"> detta norme di comportamento in relazione all’utilizzo</w:t>
      </w:r>
      <w:r w:rsidR="007C5958">
        <w:t xml:space="preserve"> delle strumentazioni informatiche</w:t>
      </w:r>
      <w:r w:rsidR="00714BBB">
        <w:t xml:space="preserve"> e</w:t>
      </w:r>
      <w:r w:rsidRPr="0079569D">
        <w:t xml:space="preserve"> delle comunicazioni con i </w:t>
      </w:r>
      <w:r w:rsidRPr="0079569D">
        <w:rPr>
          <w:i/>
          <w:iCs/>
        </w:rPr>
        <w:t xml:space="preserve">media </w:t>
      </w:r>
      <w:r w:rsidRPr="0079569D">
        <w:t xml:space="preserve">e dei </w:t>
      </w:r>
      <w:r w:rsidRPr="0079569D">
        <w:rPr>
          <w:i/>
          <w:iCs/>
        </w:rPr>
        <w:t>social media</w:t>
      </w:r>
      <w:r w:rsidRPr="0079569D">
        <w:t xml:space="preserve">, la cui violazione </w:t>
      </w:r>
      <w:r w:rsidR="00922187">
        <w:t>è</w:t>
      </w:r>
      <w:r w:rsidRPr="0079569D">
        <w:t xml:space="preserve"> fonte di responsabilità disciplinare. </w:t>
      </w:r>
    </w:p>
    <w:p w14:paraId="32278566" w14:textId="387E36E2" w:rsidR="0079569D" w:rsidRPr="0079569D" w:rsidRDefault="0079569D" w:rsidP="00A914AB">
      <w:pPr>
        <w:jc w:val="both"/>
      </w:pPr>
      <w:r w:rsidRPr="0079569D">
        <w:t xml:space="preserve">Sono pienamente applicabili all’utilizzo dei </w:t>
      </w:r>
      <w:r w:rsidRPr="0079569D">
        <w:rPr>
          <w:i/>
          <w:iCs/>
        </w:rPr>
        <w:t xml:space="preserve">media </w:t>
      </w:r>
      <w:r w:rsidRPr="0079569D">
        <w:t xml:space="preserve">e dei </w:t>
      </w:r>
      <w:r w:rsidRPr="0079569D">
        <w:rPr>
          <w:i/>
          <w:iCs/>
        </w:rPr>
        <w:t xml:space="preserve">social media </w:t>
      </w:r>
      <w:r w:rsidRPr="0079569D">
        <w:t xml:space="preserve">anche le norme generali sull’ordinamento giuridico, comprese quelle che prevedono responsabilità civile e/o penale in caso di diffusione di notizie false, diffamazione o tali da ledere diritti altrui o interessi altrui, oltre che l’immagine </w:t>
      </w:r>
      <w:r w:rsidR="00424FDD" w:rsidRPr="0079569D">
        <w:t>dell’Azienda</w:t>
      </w:r>
      <w:r w:rsidRPr="0079569D">
        <w:t>.</w:t>
      </w:r>
    </w:p>
    <w:p w14:paraId="44AFC03B" w14:textId="77777777" w:rsidR="009D73C4" w:rsidRDefault="000C6EAB" w:rsidP="00A914AB">
      <w:pPr>
        <w:jc w:val="both"/>
      </w:pPr>
    </w:p>
    <w:sectPr w:rsidR="009D7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9AF86" w14:textId="77777777" w:rsidR="00E416D5" w:rsidRDefault="00E416D5" w:rsidP="00787AFB">
      <w:pPr>
        <w:spacing w:after="0" w:line="240" w:lineRule="auto"/>
      </w:pPr>
      <w:r>
        <w:separator/>
      </w:r>
    </w:p>
  </w:endnote>
  <w:endnote w:type="continuationSeparator" w:id="0">
    <w:p w14:paraId="12AEA786" w14:textId="77777777" w:rsidR="00E416D5" w:rsidRDefault="00E416D5" w:rsidP="0078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9C708" w14:textId="77777777" w:rsidR="0074016B" w:rsidRDefault="007401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896FB" w14:textId="77777777" w:rsidR="0074016B" w:rsidRDefault="007401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D0E95" w14:textId="77777777" w:rsidR="0074016B" w:rsidRDefault="007401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2ACE0" w14:textId="77777777" w:rsidR="00E416D5" w:rsidRDefault="00E416D5" w:rsidP="00787AFB">
      <w:pPr>
        <w:spacing w:after="0" w:line="240" w:lineRule="auto"/>
      </w:pPr>
      <w:r>
        <w:separator/>
      </w:r>
    </w:p>
  </w:footnote>
  <w:footnote w:type="continuationSeparator" w:id="0">
    <w:p w14:paraId="0FFFD443" w14:textId="77777777" w:rsidR="00E416D5" w:rsidRDefault="00E416D5" w:rsidP="00787AFB">
      <w:pPr>
        <w:spacing w:after="0" w:line="240" w:lineRule="auto"/>
      </w:pPr>
      <w:r>
        <w:continuationSeparator/>
      </w:r>
    </w:p>
  </w:footnote>
  <w:footnote w:id="1">
    <w:p w14:paraId="17E1DBBD" w14:textId="77777777" w:rsidR="00B649F9" w:rsidRPr="00787AFB" w:rsidRDefault="00B649F9" w:rsidP="00B649F9">
      <w:pPr>
        <w:pStyle w:val="berschrift3"/>
        <w:shd w:val="clear" w:color="auto" w:fill="FFFFFF"/>
        <w:spacing w:before="0" w:after="225"/>
        <w:rPr>
          <w:rFonts w:ascii="Titillium Web" w:eastAsia="Times New Roman" w:hAnsi="Titillium Web" w:cs="Times New Roman"/>
          <w:color w:val="19191A"/>
          <w:sz w:val="27"/>
          <w:szCs w:val="27"/>
        </w:rPr>
      </w:pPr>
      <w:r>
        <w:rPr>
          <w:rStyle w:val="Funotenzeichen"/>
        </w:rPr>
        <w:footnoteRef/>
      </w:r>
      <w:r>
        <w:t xml:space="preserve"> </w:t>
      </w:r>
      <w:r w:rsidRPr="00787AFB">
        <w:rPr>
          <w:rFonts w:ascii="Titillium Web" w:eastAsia="Times New Roman" w:hAnsi="Titillium Web" w:cs="Times New Roman"/>
          <w:color w:val="19191A"/>
          <w:sz w:val="18"/>
          <w:szCs w:val="18"/>
        </w:rPr>
        <w:t>Disciplina delle attività di informazione e di comunicazione delle pubbliche amministrazioni.</w:t>
      </w:r>
    </w:p>
    <w:p w14:paraId="4EB7A64B" w14:textId="77777777" w:rsidR="00B649F9" w:rsidRDefault="00B649F9" w:rsidP="00B649F9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3D84" w14:textId="77777777" w:rsidR="0074016B" w:rsidRDefault="007401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F15C6" w14:textId="59D41EA5" w:rsidR="0074016B" w:rsidRDefault="007401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93B62" w14:textId="77777777" w:rsidR="0074016B" w:rsidRDefault="007401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4B0"/>
    <w:multiLevelType w:val="hybridMultilevel"/>
    <w:tmpl w:val="4D1220C8"/>
    <w:lvl w:ilvl="0" w:tplc="ECE0FB9E">
      <w:start w:val="1"/>
      <w:numFmt w:val="decimal"/>
      <w:lvlText w:val="%1."/>
      <w:lvlJc w:val="left"/>
      <w:pPr>
        <w:ind w:left="89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19A5792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09C2D92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703899DC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15363D16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F820738E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76CE18A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F51CB50C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161EE8A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C97011"/>
    <w:multiLevelType w:val="hybridMultilevel"/>
    <w:tmpl w:val="2A2E9E60"/>
    <w:lvl w:ilvl="0" w:tplc="6C4E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8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E0C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80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A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2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4D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D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0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D17ECD"/>
    <w:multiLevelType w:val="hybridMultilevel"/>
    <w:tmpl w:val="8EACC514"/>
    <w:lvl w:ilvl="0" w:tplc="1D048332">
      <w:start w:val="1"/>
      <w:numFmt w:val="decimal"/>
      <w:lvlText w:val="%1."/>
      <w:lvlJc w:val="left"/>
      <w:pPr>
        <w:ind w:left="89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C466516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876A9810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43348BA0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2410F388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4E44D85E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11544B80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01B4A6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025271FA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9D"/>
    <w:rsid w:val="000138A6"/>
    <w:rsid w:val="00043855"/>
    <w:rsid w:val="0004547F"/>
    <w:rsid w:val="00046A89"/>
    <w:rsid w:val="0004774B"/>
    <w:rsid w:val="00057A3F"/>
    <w:rsid w:val="00076A6B"/>
    <w:rsid w:val="000A3FF0"/>
    <w:rsid w:val="000B33C8"/>
    <w:rsid w:val="000C6EAB"/>
    <w:rsid w:val="000E2E0B"/>
    <w:rsid w:val="000E3CBB"/>
    <w:rsid w:val="000E6018"/>
    <w:rsid w:val="000E7A04"/>
    <w:rsid w:val="0010794E"/>
    <w:rsid w:val="001615D9"/>
    <w:rsid w:val="00166B68"/>
    <w:rsid w:val="00166EA1"/>
    <w:rsid w:val="00167FCF"/>
    <w:rsid w:val="001779AE"/>
    <w:rsid w:val="00196F92"/>
    <w:rsid w:val="001A4415"/>
    <w:rsid w:val="001B0D2A"/>
    <w:rsid w:val="001B1865"/>
    <w:rsid w:val="001B286B"/>
    <w:rsid w:val="001C0B9F"/>
    <w:rsid w:val="001D527F"/>
    <w:rsid w:val="001E17DF"/>
    <w:rsid w:val="001F6705"/>
    <w:rsid w:val="00207EB1"/>
    <w:rsid w:val="00210B5F"/>
    <w:rsid w:val="00226378"/>
    <w:rsid w:val="002A00FC"/>
    <w:rsid w:val="002A2EA7"/>
    <w:rsid w:val="002A3CC0"/>
    <w:rsid w:val="002C6C66"/>
    <w:rsid w:val="002D7ED5"/>
    <w:rsid w:val="002E01F9"/>
    <w:rsid w:val="00331546"/>
    <w:rsid w:val="00346737"/>
    <w:rsid w:val="00351DE2"/>
    <w:rsid w:val="003537A4"/>
    <w:rsid w:val="003667F0"/>
    <w:rsid w:val="00372393"/>
    <w:rsid w:val="00390694"/>
    <w:rsid w:val="003E5207"/>
    <w:rsid w:val="003E693D"/>
    <w:rsid w:val="00424FDD"/>
    <w:rsid w:val="00461F4B"/>
    <w:rsid w:val="00471B3B"/>
    <w:rsid w:val="004A1C77"/>
    <w:rsid w:val="004C2440"/>
    <w:rsid w:val="00552F05"/>
    <w:rsid w:val="00554AD4"/>
    <w:rsid w:val="00557C41"/>
    <w:rsid w:val="00563B61"/>
    <w:rsid w:val="00583A03"/>
    <w:rsid w:val="005B0FF9"/>
    <w:rsid w:val="005F0885"/>
    <w:rsid w:val="005F280C"/>
    <w:rsid w:val="005F51F1"/>
    <w:rsid w:val="006012AF"/>
    <w:rsid w:val="006068E6"/>
    <w:rsid w:val="00621E7B"/>
    <w:rsid w:val="00625378"/>
    <w:rsid w:val="00660151"/>
    <w:rsid w:val="00667037"/>
    <w:rsid w:val="006B2D5F"/>
    <w:rsid w:val="006B2F05"/>
    <w:rsid w:val="006F14FF"/>
    <w:rsid w:val="00706DBD"/>
    <w:rsid w:val="00714BBB"/>
    <w:rsid w:val="0074016B"/>
    <w:rsid w:val="00745798"/>
    <w:rsid w:val="00755626"/>
    <w:rsid w:val="0077028B"/>
    <w:rsid w:val="00787AFB"/>
    <w:rsid w:val="00794EF7"/>
    <w:rsid w:val="0079569D"/>
    <w:rsid w:val="007C5958"/>
    <w:rsid w:val="008C32BE"/>
    <w:rsid w:val="008C7A30"/>
    <w:rsid w:val="008D71C1"/>
    <w:rsid w:val="008D7FBB"/>
    <w:rsid w:val="00916E57"/>
    <w:rsid w:val="00922187"/>
    <w:rsid w:val="009236F6"/>
    <w:rsid w:val="00923EF7"/>
    <w:rsid w:val="009822EF"/>
    <w:rsid w:val="009D08E0"/>
    <w:rsid w:val="00A03C8B"/>
    <w:rsid w:val="00A2684E"/>
    <w:rsid w:val="00A51EA2"/>
    <w:rsid w:val="00A85E2A"/>
    <w:rsid w:val="00A914AB"/>
    <w:rsid w:val="00A948A2"/>
    <w:rsid w:val="00AD1649"/>
    <w:rsid w:val="00AE4D08"/>
    <w:rsid w:val="00AE5561"/>
    <w:rsid w:val="00AF140F"/>
    <w:rsid w:val="00B32CAC"/>
    <w:rsid w:val="00B365AB"/>
    <w:rsid w:val="00B612B6"/>
    <w:rsid w:val="00B61518"/>
    <w:rsid w:val="00B649F9"/>
    <w:rsid w:val="00B70226"/>
    <w:rsid w:val="00BA01F1"/>
    <w:rsid w:val="00BE5A87"/>
    <w:rsid w:val="00BF6EB3"/>
    <w:rsid w:val="00C13E42"/>
    <w:rsid w:val="00C23D62"/>
    <w:rsid w:val="00C42FB5"/>
    <w:rsid w:val="00C438DB"/>
    <w:rsid w:val="00C72841"/>
    <w:rsid w:val="00C81023"/>
    <w:rsid w:val="00C96C20"/>
    <w:rsid w:val="00CA1953"/>
    <w:rsid w:val="00CB3BA8"/>
    <w:rsid w:val="00CB4C3D"/>
    <w:rsid w:val="00CC4582"/>
    <w:rsid w:val="00CD401F"/>
    <w:rsid w:val="00CF6962"/>
    <w:rsid w:val="00D21039"/>
    <w:rsid w:val="00D355DB"/>
    <w:rsid w:val="00D5724E"/>
    <w:rsid w:val="00D73DBA"/>
    <w:rsid w:val="00D87074"/>
    <w:rsid w:val="00DB07BA"/>
    <w:rsid w:val="00DB1BA3"/>
    <w:rsid w:val="00DB2D59"/>
    <w:rsid w:val="00DD0B6D"/>
    <w:rsid w:val="00E07C3A"/>
    <w:rsid w:val="00E1722C"/>
    <w:rsid w:val="00E376C5"/>
    <w:rsid w:val="00E416D5"/>
    <w:rsid w:val="00E66EBD"/>
    <w:rsid w:val="00E808E3"/>
    <w:rsid w:val="00EA0452"/>
    <w:rsid w:val="00EC3A67"/>
    <w:rsid w:val="00ED620D"/>
    <w:rsid w:val="00ED7BED"/>
    <w:rsid w:val="00EF01F7"/>
    <w:rsid w:val="00F83A19"/>
    <w:rsid w:val="00FA4EBE"/>
    <w:rsid w:val="00FB0CA1"/>
    <w:rsid w:val="00FD1222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8DA7F"/>
  <w15:chartTrackingRefBased/>
  <w15:docId w15:val="{620355B9-52DE-4EA8-8B3F-A13CDD0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4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4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7A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95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7AF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7AF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7AFB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7A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4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23D62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C23D6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23D62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C23D62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A51EA2"/>
    <w:pPr>
      <w:spacing w:after="100"/>
      <w:ind w:left="440"/>
    </w:pPr>
  </w:style>
  <w:style w:type="paragraph" w:styleId="Kopfzeile">
    <w:name w:val="header"/>
    <w:basedOn w:val="Standard"/>
    <w:link w:val="KopfzeileZchn"/>
    <w:uiPriority w:val="99"/>
    <w:unhideWhenUsed/>
    <w:rsid w:val="00740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016B"/>
  </w:style>
  <w:style w:type="paragraph" w:styleId="Fuzeile">
    <w:name w:val="footer"/>
    <w:basedOn w:val="Standard"/>
    <w:link w:val="FuzeileZchn"/>
    <w:uiPriority w:val="99"/>
    <w:unhideWhenUsed/>
    <w:rsid w:val="00740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01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5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959F-5182-4D84-AF26-73E0B779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1672</Words>
  <Characters>10538</Characters>
  <Application>Microsoft Office Word</Application>
  <DocSecurity>4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manenti</dc:creator>
  <cp:keywords/>
  <dc:description/>
  <cp:lastModifiedBy>Stephan Rinner </cp:lastModifiedBy>
  <cp:revision>2</cp:revision>
  <cp:lastPrinted>2022-11-18T06:19:00Z</cp:lastPrinted>
  <dcterms:created xsi:type="dcterms:W3CDTF">2022-11-18T10:20:00Z</dcterms:created>
  <dcterms:modified xsi:type="dcterms:W3CDTF">2022-11-18T10:20:00Z</dcterms:modified>
</cp:coreProperties>
</file>