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2" w:type="dxa"/>
        <w:tblInd w:w="-508" w:type="dxa"/>
        <w:tblLook w:val="04A0" w:firstRow="1" w:lastRow="0" w:firstColumn="1" w:lastColumn="0" w:noHBand="0" w:noVBand="1"/>
      </w:tblPr>
      <w:tblGrid>
        <w:gridCol w:w="5152"/>
        <w:gridCol w:w="567"/>
        <w:gridCol w:w="5103"/>
      </w:tblGrid>
      <w:tr w:rsidR="00FB6718" w:rsidRPr="00FB6718" w:rsidTr="00F23F92">
        <w:trPr>
          <w:trHeight w:val="1135"/>
        </w:trPr>
        <w:tc>
          <w:tcPr>
            <w:tcW w:w="5152" w:type="dxa"/>
            <w:shd w:val="clear" w:color="auto" w:fill="auto"/>
          </w:tcPr>
          <w:p w:rsidR="00FB6718" w:rsidRPr="00634D77" w:rsidRDefault="00FB6718" w:rsidP="000A7249">
            <w:pPr>
              <w:tabs>
                <w:tab w:val="left" w:pos="0"/>
              </w:tabs>
              <w:suppressAutoHyphens/>
              <w:contextualSpacing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An die Vergabestelle</w:t>
            </w:r>
          </w:p>
          <w:p w:rsidR="00FB6718" w:rsidRPr="00634D77" w:rsidRDefault="00FB6718" w:rsidP="000A7249">
            <w:pPr>
              <w:tabs>
                <w:tab w:val="left" w:pos="0"/>
              </w:tabs>
              <w:suppressAutoHyphens/>
              <w:contextualSpacing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Seniorenheim Algund Mathias Ladurner ÖBPB</w:t>
            </w:r>
          </w:p>
          <w:p w:rsidR="00F23F92" w:rsidRPr="00634D77" w:rsidRDefault="00F23F92" w:rsidP="000A7249">
            <w:pPr>
              <w:tabs>
                <w:tab w:val="left" w:pos="0"/>
              </w:tabs>
              <w:suppressAutoHyphens/>
              <w:contextualSpacing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  <w:p w:rsidR="00FB6718" w:rsidRPr="00634D77" w:rsidRDefault="00FB6718" w:rsidP="000A7249">
            <w:pPr>
              <w:tabs>
                <w:tab w:val="left" w:pos="0"/>
              </w:tabs>
              <w:suppressAutoHyphens/>
              <w:contextualSpacing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  <w:hyperlink r:id="rId7" w:history="1">
              <w:r w:rsidRPr="00634D77">
                <w:rPr>
                  <w:rStyle w:val="Hyperlink"/>
                  <w:rFonts w:ascii="Calibri Light" w:hAnsi="Calibri Light" w:cs="Arial"/>
                  <w:color w:val="auto"/>
                  <w:sz w:val="24"/>
                  <w:szCs w:val="24"/>
                  <w:lang w:val="de-DE"/>
                </w:rPr>
                <w:t>algund@pec.it</w:t>
              </w:r>
            </w:hyperlink>
          </w:p>
          <w:p w:rsidR="00FB6718" w:rsidRPr="00634D77" w:rsidRDefault="00FB6718" w:rsidP="000A7249">
            <w:pPr>
              <w:tabs>
                <w:tab w:val="left" w:pos="0"/>
              </w:tabs>
              <w:suppressAutoHyphens/>
              <w:contextualSpacing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  <w:p w:rsidR="00FB6718" w:rsidRPr="00634D77" w:rsidRDefault="00FB6718" w:rsidP="000A7249">
            <w:pPr>
              <w:tabs>
                <w:tab w:val="left" w:pos="0"/>
              </w:tabs>
              <w:suppressAutoHyphens/>
              <w:contextualSpacing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:rsidR="00FB6718" w:rsidRPr="00634D77" w:rsidRDefault="00FB6718" w:rsidP="000A7249">
            <w:pPr>
              <w:tabs>
                <w:tab w:val="left" w:pos="284"/>
              </w:tabs>
              <w:suppressAutoHyphens/>
              <w:contextualSpacing/>
              <w:rPr>
                <w:rFonts w:ascii="Calibri Light" w:hAnsi="Calibri Light" w:cs="Arial"/>
                <w:bCs/>
                <w:sz w:val="24"/>
                <w:szCs w:val="24"/>
                <w:lang w:val="de-DE"/>
              </w:rPr>
            </w:pPr>
          </w:p>
        </w:tc>
        <w:tc>
          <w:tcPr>
            <w:tcW w:w="5103" w:type="dxa"/>
            <w:shd w:val="clear" w:color="auto" w:fill="auto"/>
          </w:tcPr>
          <w:p w:rsidR="00FB6718" w:rsidRPr="00634D77" w:rsidRDefault="00FB6718" w:rsidP="000A7249">
            <w:pPr>
              <w:tabs>
                <w:tab w:val="left" w:pos="0"/>
              </w:tabs>
              <w:suppressAutoHyphens/>
              <w:contextualSpacing/>
              <w:rPr>
                <w:rFonts w:ascii="Calibri Light" w:hAnsi="Calibri Light" w:cs="Arial"/>
                <w:sz w:val="24"/>
                <w:szCs w:val="24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</w:rPr>
              <w:t>Spett. Le stazione appaltante</w:t>
            </w:r>
          </w:p>
          <w:p w:rsidR="00FB6718" w:rsidRPr="00634D77" w:rsidRDefault="00FB6718" w:rsidP="000A7249">
            <w:pPr>
              <w:tabs>
                <w:tab w:val="left" w:pos="0"/>
              </w:tabs>
              <w:suppressAutoHyphens/>
              <w:contextualSpacing/>
              <w:rPr>
                <w:rFonts w:ascii="Calibri Light" w:hAnsi="Calibri Light" w:cs="Arial"/>
                <w:sz w:val="24"/>
                <w:szCs w:val="24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</w:rPr>
              <w:t>Residenza per anziani Lagundo Mathias Ladurner APSP</w:t>
            </w:r>
          </w:p>
          <w:p w:rsidR="00FB6718" w:rsidRPr="00634D77" w:rsidRDefault="00FB6718" w:rsidP="000A7249">
            <w:pPr>
              <w:tabs>
                <w:tab w:val="left" w:pos="0"/>
              </w:tabs>
              <w:suppressAutoHyphens/>
              <w:contextualSpacing/>
              <w:rPr>
                <w:rFonts w:ascii="Calibri Light" w:hAnsi="Calibri Light" w:cs="Arial"/>
                <w:sz w:val="24"/>
                <w:szCs w:val="24"/>
              </w:rPr>
            </w:pPr>
            <w:hyperlink r:id="rId8" w:history="1">
              <w:r w:rsidRPr="00634D77">
                <w:rPr>
                  <w:rStyle w:val="Hyperlink"/>
                  <w:rFonts w:ascii="Calibri Light" w:hAnsi="Calibri Light" w:cs="Arial"/>
                  <w:color w:val="auto"/>
                  <w:sz w:val="24"/>
                  <w:szCs w:val="24"/>
                </w:rPr>
                <w:t>algund@pec.it</w:t>
              </w:r>
            </w:hyperlink>
          </w:p>
          <w:p w:rsidR="00FB6718" w:rsidRPr="00634D77" w:rsidRDefault="00FB6718" w:rsidP="000A7249">
            <w:pPr>
              <w:tabs>
                <w:tab w:val="left" w:pos="0"/>
              </w:tabs>
              <w:suppressAutoHyphens/>
              <w:contextualSpacing/>
              <w:rPr>
                <w:rFonts w:ascii="Calibri Light" w:hAnsi="Calibri Light" w:cs="Arial"/>
                <w:sz w:val="24"/>
                <w:szCs w:val="24"/>
              </w:rPr>
            </w:pPr>
            <w:bookmarkStart w:id="0" w:name="_GoBack"/>
            <w:bookmarkEnd w:id="0"/>
          </w:p>
          <w:p w:rsidR="00FB6718" w:rsidRPr="00634D77" w:rsidRDefault="00FB6718" w:rsidP="000A7249">
            <w:pPr>
              <w:tabs>
                <w:tab w:val="left" w:pos="0"/>
              </w:tabs>
              <w:suppressAutoHyphens/>
              <w:contextualSpacing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825D99" w:rsidRPr="00FB6718" w:rsidTr="00F23F92">
        <w:trPr>
          <w:trHeight w:val="1135"/>
        </w:trPr>
        <w:tc>
          <w:tcPr>
            <w:tcW w:w="5152" w:type="dxa"/>
            <w:shd w:val="clear" w:color="auto" w:fill="auto"/>
          </w:tcPr>
          <w:p w:rsidR="00F23F92" w:rsidRPr="00634D77" w:rsidRDefault="00F23F92" w:rsidP="000A7249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ascii="Calibri Light" w:hAnsi="Calibri Light" w:cs="Arial"/>
                <w:b/>
                <w:sz w:val="24"/>
                <w:szCs w:val="24"/>
                <w:lang w:val="de-DE"/>
              </w:rPr>
            </w:pPr>
            <w:r w:rsidRPr="00634D77">
              <w:rPr>
                <w:rFonts w:ascii="Calibri Light" w:hAnsi="Calibri Light" w:cs="Arial"/>
                <w:b/>
                <w:sz w:val="24"/>
                <w:szCs w:val="24"/>
                <w:lang w:val="de-DE"/>
              </w:rPr>
              <w:t>Teilnahmeantrag für die</w:t>
            </w:r>
          </w:p>
          <w:p w:rsidR="00002555" w:rsidRPr="00634D77" w:rsidRDefault="00CC2F13" w:rsidP="000A7249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ascii="Calibri Light" w:hAnsi="Calibri Light" w:cs="Arial"/>
                <w:b/>
                <w:sz w:val="24"/>
                <w:szCs w:val="24"/>
                <w:lang w:val="de-DE"/>
              </w:rPr>
            </w:pPr>
            <w:r w:rsidRPr="00634D77">
              <w:rPr>
                <w:rFonts w:ascii="Calibri Light" w:hAnsi="Calibri Light" w:cs="Arial"/>
                <w:b/>
                <w:sz w:val="24"/>
                <w:szCs w:val="24"/>
                <w:lang w:val="de-DE"/>
              </w:rPr>
              <w:t xml:space="preserve">Direktvergabe </w:t>
            </w:r>
            <w:r w:rsidR="00FB6718" w:rsidRPr="00634D77">
              <w:rPr>
                <w:rFonts w:ascii="Calibri Light" w:hAnsi="Calibri Light" w:cs="Arial"/>
                <w:b/>
                <w:sz w:val="24"/>
                <w:szCs w:val="24"/>
                <w:lang w:val="de-DE"/>
              </w:rPr>
              <w:t>für</w:t>
            </w:r>
            <w:r w:rsidR="006814BB" w:rsidRPr="00634D77">
              <w:rPr>
                <w:rFonts w:ascii="Calibri Light" w:hAnsi="Calibri Light" w:cs="Arial"/>
                <w:b/>
                <w:sz w:val="24"/>
                <w:szCs w:val="24"/>
                <w:lang w:val="de-DE"/>
              </w:rPr>
              <w:t>:</w:t>
            </w:r>
          </w:p>
          <w:p w:rsidR="00CC2F13" w:rsidRPr="00634D77" w:rsidRDefault="00CC2F13" w:rsidP="000A7249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ascii="Calibri Light" w:hAnsi="Calibri Light" w:cs="Arial"/>
                <w:b/>
                <w:sz w:val="24"/>
                <w:szCs w:val="24"/>
                <w:lang w:val="de-DE"/>
              </w:rPr>
            </w:pPr>
          </w:p>
          <w:p w:rsidR="00FB6718" w:rsidRPr="00634D77" w:rsidRDefault="00FB6718" w:rsidP="000A7249">
            <w:pPr>
              <w:pStyle w:val="sche22"/>
              <w:widowControl/>
              <w:suppressAutoHyphens/>
              <w:contextualSpacing/>
              <w:jc w:val="center"/>
              <w:rPr>
                <w:rFonts w:ascii="Calibri Light" w:hAnsi="Calibri Light" w:cs="Arial"/>
                <w:b/>
                <w:color w:val="FF0000"/>
                <w:sz w:val="24"/>
                <w:szCs w:val="24"/>
                <w:lang w:val="de-DE"/>
              </w:rPr>
            </w:pPr>
            <w:r w:rsidRPr="00634D77">
              <w:rPr>
                <w:rFonts w:ascii="Calibri Light" w:hAnsi="Calibri Light" w:cs="Arial"/>
                <w:b/>
                <w:color w:val="FF0000"/>
                <w:sz w:val="24"/>
                <w:szCs w:val="24"/>
                <w:lang w:val="de-DE"/>
              </w:rPr>
              <w:t>Lieferung eines Fahrzeuges für den Transport für Menschen mit Behinderung</w:t>
            </w:r>
          </w:p>
          <w:p w:rsidR="00FB6718" w:rsidRPr="00634D77" w:rsidRDefault="00FB6718" w:rsidP="000A7249">
            <w:pPr>
              <w:pStyle w:val="sche22"/>
              <w:widowControl/>
              <w:suppressAutoHyphens/>
              <w:contextualSpacing/>
              <w:jc w:val="center"/>
              <w:rPr>
                <w:rFonts w:ascii="Calibri Light" w:hAnsi="Calibri Light" w:cs="Arial"/>
                <w:b/>
                <w:sz w:val="24"/>
                <w:szCs w:val="24"/>
                <w:lang w:val="de-DE"/>
              </w:rPr>
            </w:pPr>
          </w:p>
          <w:p w:rsidR="00CC2F13" w:rsidRPr="00634D77" w:rsidRDefault="00FB6718" w:rsidP="000A7249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  <w:r w:rsidRPr="00634D77">
              <w:rPr>
                <w:rFonts w:ascii="Calibri Light" w:hAnsi="Calibri Light" w:cs="Arial"/>
                <w:b/>
                <w:sz w:val="24"/>
                <w:szCs w:val="24"/>
                <w:lang w:val="de-DE"/>
              </w:rPr>
              <w:t>CIG: Z373194AA6</w:t>
            </w:r>
          </w:p>
        </w:tc>
        <w:tc>
          <w:tcPr>
            <w:tcW w:w="567" w:type="dxa"/>
          </w:tcPr>
          <w:p w:rsidR="00825D99" w:rsidRPr="00634D77" w:rsidRDefault="00825D99" w:rsidP="000A7249">
            <w:pPr>
              <w:tabs>
                <w:tab w:val="left" w:pos="284"/>
              </w:tabs>
              <w:suppressAutoHyphens/>
              <w:contextualSpacing/>
              <w:jc w:val="center"/>
              <w:rPr>
                <w:rFonts w:ascii="Calibri Light" w:hAnsi="Calibri Light" w:cs="Arial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5103" w:type="dxa"/>
            <w:shd w:val="clear" w:color="auto" w:fill="auto"/>
          </w:tcPr>
          <w:p w:rsidR="004D691A" w:rsidRPr="00634D77" w:rsidRDefault="009C1413" w:rsidP="000A7249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634D77">
              <w:rPr>
                <w:rFonts w:ascii="Calibri Light" w:hAnsi="Calibri Light" w:cs="Arial"/>
                <w:b/>
                <w:sz w:val="24"/>
                <w:szCs w:val="24"/>
              </w:rPr>
              <w:t>Istanza di partecipazione per a</w:t>
            </w:r>
            <w:r w:rsidR="00CC2F13" w:rsidRPr="00634D77">
              <w:rPr>
                <w:rFonts w:ascii="Calibri Light" w:hAnsi="Calibri Light" w:cs="Arial"/>
                <w:b/>
                <w:sz w:val="24"/>
                <w:szCs w:val="24"/>
              </w:rPr>
              <w:t>ffidamento diretto</w:t>
            </w:r>
            <w:r w:rsidR="00FB6718" w:rsidRPr="00634D77">
              <w:rPr>
                <w:rFonts w:ascii="Calibri Light" w:hAnsi="Calibri Light" w:cs="Arial"/>
                <w:b/>
                <w:sz w:val="24"/>
                <w:szCs w:val="24"/>
              </w:rPr>
              <w:t xml:space="preserve"> per</w:t>
            </w:r>
            <w:r w:rsidR="00D212E5" w:rsidRPr="00634D77">
              <w:rPr>
                <w:rFonts w:ascii="Calibri Light" w:hAnsi="Calibri Light" w:cs="Arial"/>
                <w:b/>
                <w:sz w:val="24"/>
                <w:szCs w:val="24"/>
              </w:rPr>
              <w:t>:</w:t>
            </w:r>
          </w:p>
          <w:p w:rsidR="00CC2F13" w:rsidRPr="00634D77" w:rsidRDefault="00CC2F13" w:rsidP="000A7249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</w:p>
          <w:p w:rsidR="00FB6718" w:rsidRPr="00634D77" w:rsidRDefault="00FB6718" w:rsidP="000A7249">
            <w:pPr>
              <w:pStyle w:val="sche22"/>
              <w:widowControl/>
              <w:suppressAutoHyphens/>
              <w:contextualSpacing/>
              <w:jc w:val="center"/>
              <w:rPr>
                <w:rFonts w:ascii="Calibri Light" w:hAnsi="Calibri Light" w:cs="Arial"/>
                <w:b/>
                <w:color w:val="FF0000"/>
                <w:sz w:val="24"/>
                <w:szCs w:val="24"/>
                <w:lang w:val="it-IT"/>
              </w:rPr>
            </w:pPr>
            <w:r w:rsidRPr="00634D77">
              <w:rPr>
                <w:rFonts w:ascii="Calibri Light" w:hAnsi="Calibri Light" w:cs="Arial"/>
                <w:b/>
                <w:color w:val="FF0000"/>
                <w:sz w:val="24"/>
                <w:szCs w:val="24"/>
                <w:lang w:val="it-IT"/>
              </w:rPr>
              <w:t>Fornitura di un veicolo per il trasporto di persone disabili</w:t>
            </w:r>
          </w:p>
          <w:p w:rsidR="00FB6718" w:rsidRPr="00634D77" w:rsidRDefault="00FB6718" w:rsidP="000A7249">
            <w:pPr>
              <w:pStyle w:val="sche22"/>
              <w:widowControl/>
              <w:suppressAutoHyphens/>
              <w:contextualSpacing/>
              <w:jc w:val="left"/>
              <w:rPr>
                <w:rFonts w:ascii="Calibri Light" w:hAnsi="Calibri Light" w:cs="Arial"/>
                <w:bCs/>
                <w:iCs/>
                <w:sz w:val="24"/>
                <w:szCs w:val="24"/>
                <w:lang w:val="it-IT"/>
              </w:rPr>
            </w:pPr>
          </w:p>
          <w:p w:rsidR="00CC2F13" w:rsidRPr="00634D77" w:rsidRDefault="00FB6718" w:rsidP="000A7249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634D77">
              <w:rPr>
                <w:rFonts w:ascii="Calibri Light" w:hAnsi="Calibri Light" w:cs="Arial"/>
                <w:b/>
                <w:sz w:val="24"/>
                <w:szCs w:val="24"/>
              </w:rPr>
              <w:t>CIG: Z373194AA6</w:t>
            </w:r>
          </w:p>
        </w:tc>
      </w:tr>
      <w:tr w:rsidR="00825D99" w:rsidRPr="00EE200A" w:rsidTr="00F23F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5152" w:type="dxa"/>
          </w:tcPr>
          <w:p w:rsidR="00825D99" w:rsidRPr="00634D77" w:rsidRDefault="00825D99" w:rsidP="000A7249">
            <w:pPr>
              <w:tabs>
                <w:tab w:val="left" w:pos="540"/>
              </w:tabs>
              <w:suppressAutoHyphens/>
              <w:ind w:left="540" w:hanging="180"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25D99" w:rsidRPr="00634D77" w:rsidRDefault="00825D99" w:rsidP="000A7249">
            <w:pPr>
              <w:suppressAutoHyphens/>
              <w:contextualSpacing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825D99" w:rsidRPr="00634D77" w:rsidRDefault="00825D99" w:rsidP="000A724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825D99" w:rsidRPr="00EE200A" w:rsidTr="00F23F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5152" w:type="dxa"/>
          </w:tcPr>
          <w:p w:rsidR="00825D99" w:rsidRPr="00634D77" w:rsidRDefault="000A7249" w:rsidP="000A7249">
            <w:pPr>
              <w:tabs>
                <w:tab w:val="left" w:pos="54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Der Unterfertigte:</w:t>
            </w:r>
          </w:p>
          <w:p w:rsidR="00825D99" w:rsidRPr="00634D77" w:rsidRDefault="00825D99" w:rsidP="000A7249">
            <w:pPr>
              <w:tabs>
                <w:tab w:val="left" w:pos="54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  <w:p w:rsidR="000A7249" w:rsidRPr="00634D77" w:rsidRDefault="000A7249" w:rsidP="000A7249">
            <w:pPr>
              <w:tabs>
                <w:tab w:val="left" w:pos="54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geboren am:</w:t>
            </w:r>
          </w:p>
          <w:p w:rsidR="000A7249" w:rsidRPr="00634D77" w:rsidRDefault="000A7249" w:rsidP="000A7249">
            <w:pPr>
              <w:tabs>
                <w:tab w:val="left" w:pos="54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  <w:p w:rsidR="00825D99" w:rsidRPr="00634D77" w:rsidRDefault="000A7249" w:rsidP="000A7249">
            <w:pPr>
              <w:tabs>
                <w:tab w:val="left" w:pos="54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in:</w:t>
            </w:r>
          </w:p>
          <w:p w:rsidR="001E582D" w:rsidRPr="00634D77" w:rsidRDefault="001E582D" w:rsidP="000A7249">
            <w:pPr>
              <w:tabs>
                <w:tab w:val="left" w:pos="54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  <w:p w:rsidR="00825D99" w:rsidRPr="00634D77" w:rsidRDefault="000A7249" w:rsidP="000A7249">
            <w:pPr>
              <w:tabs>
                <w:tab w:val="left" w:pos="54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wohnhaft in:</w:t>
            </w:r>
          </w:p>
          <w:p w:rsidR="00825D99" w:rsidRPr="00634D77" w:rsidRDefault="00825D99" w:rsidP="000A7249">
            <w:pPr>
              <w:tabs>
                <w:tab w:val="left" w:pos="54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  <w:p w:rsidR="001E582D" w:rsidRPr="00634D77" w:rsidRDefault="000A7249" w:rsidP="000A7249">
            <w:pPr>
              <w:tabs>
                <w:tab w:val="left" w:pos="54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Steuernummer:</w:t>
            </w:r>
          </w:p>
          <w:p w:rsidR="001E582D" w:rsidRPr="00634D77" w:rsidRDefault="001E582D" w:rsidP="000A7249">
            <w:pPr>
              <w:tabs>
                <w:tab w:val="left" w:pos="54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  <w:p w:rsidR="00A24160" w:rsidRPr="00634D77" w:rsidRDefault="001E582D" w:rsidP="000A7249">
            <w:pPr>
              <w:tabs>
                <w:tab w:val="left" w:pos="54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i</w:t>
            </w:r>
            <w:r w:rsidR="009C46B4"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n</w:t>
            </w: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 xml:space="preserve"> </w:t>
            </w:r>
            <w:r w:rsidR="00A24160"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 xml:space="preserve">seiner Eigenschaft als </w:t>
            </w:r>
            <w:r w:rsidR="00273562"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 xml:space="preserve">gesetzlicher Vertreter </w:t>
            </w:r>
            <w:r w:rsidR="000A7249"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der Firma:</w:t>
            </w:r>
          </w:p>
          <w:p w:rsidR="009C46B4" w:rsidRPr="00634D77" w:rsidRDefault="009C46B4" w:rsidP="000A7249">
            <w:pPr>
              <w:tabs>
                <w:tab w:val="left" w:pos="54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  <w:p w:rsidR="009C46B4" w:rsidRPr="00634D77" w:rsidRDefault="000A7249" w:rsidP="000A7249">
            <w:pPr>
              <w:tabs>
                <w:tab w:val="left" w:pos="54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mit Sitz in:</w:t>
            </w:r>
          </w:p>
          <w:p w:rsidR="009C46B4" w:rsidRPr="00634D77" w:rsidRDefault="009C46B4" w:rsidP="000A7249">
            <w:pPr>
              <w:tabs>
                <w:tab w:val="left" w:pos="54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  <w:p w:rsidR="00273562" w:rsidRPr="00634D77" w:rsidRDefault="0014115E" w:rsidP="000A7249">
            <w:pPr>
              <w:tabs>
                <w:tab w:val="left" w:pos="54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Steuernummer//</w:t>
            </w:r>
            <w:r w:rsidR="00273562"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MwSt</w:t>
            </w:r>
            <w:r w:rsidR="000A7249"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. Nr.:</w:t>
            </w:r>
          </w:p>
          <w:p w:rsidR="009C46B4" w:rsidRPr="00634D77" w:rsidRDefault="009C46B4" w:rsidP="000A7249">
            <w:pPr>
              <w:suppressAutoHyphens/>
              <w:ind w:left="372" w:right="70"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  <w:p w:rsidR="00273562" w:rsidRPr="00634D77" w:rsidRDefault="00273562" w:rsidP="000A7249">
            <w:pPr>
              <w:suppressAutoHyphens/>
              <w:ind w:right="70"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eingetragen in der Handels- und Industrieka</w:t>
            </w: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m</w:t>
            </w: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mer, Handwerks- und Landwirtschaft</w:t>
            </w: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s</w:t>
            </w: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 xml:space="preserve">kammer </w:t>
            </w:r>
            <w:r w:rsidR="0014115E"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 xml:space="preserve">bzw. im Berufsverzeichnis </w:t>
            </w:r>
            <w:r w:rsidR="000A7249"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von:</w:t>
            </w:r>
          </w:p>
          <w:p w:rsidR="009C46B4" w:rsidRPr="00634D77" w:rsidRDefault="009C46B4" w:rsidP="000A7249">
            <w:pPr>
              <w:suppressAutoHyphens/>
              <w:ind w:left="372" w:right="70"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  <w:p w:rsidR="00273562" w:rsidRPr="00634D77" w:rsidRDefault="00273562" w:rsidP="000A7249">
            <w:pPr>
              <w:suppressAutoHyphens/>
              <w:ind w:left="-34" w:right="70"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 xml:space="preserve"> </w:t>
            </w:r>
            <w:r w:rsidR="0014115E"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mit</w:t>
            </w:r>
            <w:r w:rsidR="000A7249"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 xml:space="preserve"> Nr.:</w:t>
            </w:r>
          </w:p>
          <w:p w:rsidR="00825D99" w:rsidRPr="00634D77" w:rsidRDefault="00825D99" w:rsidP="000A7249">
            <w:pPr>
              <w:tabs>
                <w:tab w:val="left" w:pos="540"/>
              </w:tabs>
              <w:suppressAutoHyphens/>
              <w:contextualSpacing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:rsidR="00825D99" w:rsidRPr="00634D77" w:rsidRDefault="00825D99" w:rsidP="000A7249">
            <w:pPr>
              <w:suppressAutoHyphens/>
              <w:contextualSpacing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  <w:p w:rsidR="00825D99" w:rsidRPr="00634D77" w:rsidRDefault="00825D99" w:rsidP="000A7249">
            <w:pPr>
              <w:suppressAutoHyphens/>
              <w:contextualSpacing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  <w:p w:rsidR="00825D99" w:rsidRPr="00634D77" w:rsidRDefault="00825D99" w:rsidP="000A7249">
            <w:pPr>
              <w:suppressAutoHyphens/>
              <w:contextualSpacing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  <w:p w:rsidR="00825D99" w:rsidRPr="00634D77" w:rsidRDefault="00825D99" w:rsidP="000A7249">
            <w:pPr>
              <w:suppressAutoHyphens/>
              <w:contextualSpacing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  <w:p w:rsidR="00825D99" w:rsidRPr="00634D77" w:rsidRDefault="00825D99" w:rsidP="000A7249">
            <w:pPr>
              <w:suppressAutoHyphens/>
              <w:contextualSpacing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  <w:p w:rsidR="00825D99" w:rsidRPr="00634D77" w:rsidRDefault="00825D99" w:rsidP="000A7249">
            <w:pPr>
              <w:suppressAutoHyphens/>
              <w:contextualSpacing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</w:tc>
        <w:tc>
          <w:tcPr>
            <w:tcW w:w="5103" w:type="dxa"/>
          </w:tcPr>
          <w:p w:rsidR="00825D99" w:rsidRPr="00634D77" w:rsidRDefault="000A7249" w:rsidP="000A724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</w:rPr>
              <w:t>Il Sottoscritto:</w:t>
            </w:r>
          </w:p>
          <w:p w:rsidR="00825D99" w:rsidRPr="00634D77" w:rsidRDefault="00825D99" w:rsidP="000A724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  <w:p w:rsidR="000A7249" w:rsidRPr="00634D77" w:rsidRDefault="000A7249" w:rsidP="000A724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  <w:proofErr w:type="gramStart"/>
            <w:r w:rsidRPr="00634D77">
              <w:rPr>
                <w:rFonts w:ascii="Calibri Light" w:hAnsi="Calibri Light" w:cs="Arial"/>
                <w:sz w:val="24"/>
                <w:szCs w:val="24"/>
              </w:rPr>
              <w:t>nato</w:t>
            </w:r>
            <w:proofErr w:type="gramEnd"/>
            <w:r w:rsidRPr="00634D77">
              <w:rPr>
                <w:rFonts w:ascii="Calibri Light" w:hAnsi="Calibri Light" w:cs="Arial"/>
                <w:sz w:val="24"/>
                <w:szCs w:val="24"/>
              </w:rPr>
              <w:t xml:space="preserve"> il:</w:t>
            </w:r>
          </w:p>
          <w:p w:rsidR="000A7249" w:rsidRPr="00634D77" w:rsidRDefault="000A7249" w:rsidP="000A724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  <w:p w:rsidR="00825D99" w:rsidRPr="00634D77" w:rsidRDefault="000A7249" w:rsidP="000A724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  <w:proofErr w:type="gramStart"/>
            <w:r w:rsidRPr="00634D77">
              <w:rPr>
                <w:rFonts w:ascii="Calibri Light" w:hAnsi="Calibri Light" w:cs="Arial"/>
                <w:sz w:val="24"/>
                <w:szCs w:val="24"/>
              </w:rPr>
              <w:t>a</w:t>
            </w:r>
            <w:proofErr w:type="gramEnd"/>
            <w:r w:rsidRPr="00634D77">
              <w:rPr>
                <w:rFonts w:ascii="Calibri Light" w:hAnsi="Calibri Light" w:cs="Arial"/>
                <w:sz w:val="24"/>
                <w:szCs w:val="24"/>
              </w:rPr>
              <w:t>:</w:t>
            </w:r>
          </w:p>
          <w:p w:rsidR="000A7249" w:rsidRPr="00634D77" w:rsidRDefault="000A7249" w:rsidP="000A724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  <w:p w:rsidR="00825D99" w:rsidRPr="00634D77" w:rsidRDefault="000A7249" w:rsidP="000A724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  <w:proofErr w:type="gramStart"/>
            <w:r w:rsidRPr="00634D77">
              <w:rPr>
                <w:rFonts w:ascii="Calibri Light" w:hAnsi="Calibri Light" w:cs="Arial"/>
                <w:sz w:val="24"/>
                <w:szCs w:val="24"/>
              </w:rPr>
              <w:t>residente</w:t>
            </w:r>
            <w:proofErr w:type="gramEnd"/>
            <w:r w:rsidRPr="00634D77">
              <w:rPr>
                <w:rFonts w:ascii="Calibri Light" w:hAnsi="Calibri Light" w:cs="Arial"/>
                <w:sz w:val="24"/>
                <w:szCs w:val="24"/>
              </w:rPr>
              <w:t xml:space="preserve"> a:</w:t>
            </w:r>
          </w:p>
          <w:p w:rsidR="009775D5" w:rsidRPr="00634D77" w:rsidRDefault="009775D5" w:rsidP="000A724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  <w:p w:rsidR="000A7249" w:rsidRPr="00634D77" w:rsidRDefault="000A7249" w:rsidP="000A724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  <w:proofErr w:type="gramStart"/>
            <w:r w:rsidRPr="00634D77">
              <w:rPr>
                <w:rFonts w:ascii="Calibri Light" w:hAnsi="Calibri Light" w:cs="Arial"/>
                <w:sz w:val="24"/>
                <w:szCs w:val="24"/>
              </w:rPr>
              <w:t>con</w:t>
            </w:r>
            <w:proofErr w:type="gramEnd"/>
            <w:r w:rsidRPr="00634D77">
              <w:rPr>
                <w:rFonts w:ascii="Calibri Light" w:hAnsi="Calibri Light" w:cs="Arial"/>
                <w:sz w:val="24"/>
                <w:szCs w:val="24"/>
              </w:rPr>
              <w:t xml:space="preserve"> codice fiscale:</w:t>
            </w:r>
          </w:p>
          <w:p w:rsidR="000A7249" w:rsidRPr="00634D77" w:rsidRDefault="000A7249" w:rsidP="000A724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  <w:p w:rsidR="009775D5" w:rsidRPr="00634D77" w:rsidRDefault="004D691A" w:rsidP="000A724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  <w:proofErr w:type="gramStart"/>
            <w:r w:rsidRPr="00634D77">
              <w:rPr>
                <w:rFonts w:ascii="Calibri Light" w:hAnsi="Calibri Light" w:cs="Arial"/>
                <w:sz w:val="24"/>
                <w:szCs w:val="24"/>
              </w:rPr>
              <w:t>in</w:t>
            </w:r>
            <w:proofErr w:type="gramEnd"/>
            <w:r w:rsidR="000A7249" w:rsidRPr="00634D77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  <w:r w:rsidRPr="00634D77">
              <w:rPr>
                <w:rFonts w:ascii="Calibri Light" w:hAnsi="Calibri Light" w:cs="Arial"/>
                <w:sz w:val="24"/>
                <w:szCs w:val="24"/>
              </w:rPr>
              <w:t xml:space="preserve">qualità di </w:t>
            </w:r>
            <w:r w:rsidR="009775D5" w:rsidRPr="00634D77">
              <w:rPr>
                <w:rFonts w:ascii="Calibri Light" w:hAnsi="Calibri Light" w:cs="Arial"/>
                <w:sz w:val="24"/>
                <w:szCs w:val="24"/>
              </w:rPr>
              <w:t>legale rappresentante dell’impresa</w:t>
            </w:r>
            <w:r w:rsidR="000A7249" w:rsidRPr="00634D77">
              <w:rPr>
                <w:rFonts w:ascii="Calibri Light" w:hAnsi="Calibri Light" w:cs="Arial"/>
                <w:sz w:val="24"/>
                <w:szCs w:val="24"/>
              </w:rPr>
              <w:t>:</w:t>
            </w:r>
          </w:p>
          <w:p w:rsidR="000A7249" w:rsidRPr="00634D77" w:rsidRDefault="000A7249" w:rsidP="000A724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  <w:p w:rsidR="000A7249" w:rsidRPr="00634D77" w:rsidRDefault="000A7249" w:rsidP="000A724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  <w:p w:rsidR="00B406F3" w:rsidRPr="00634D77" w:rsidRDefault="000A7249" w:rsidP="000A724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  <w:proofErr w:type="gramStart"/>
            <w:r w:rsidRPr="00634D77">
              <w:rPr>
                <w:rFonts w:ascii="Calibri Light" w:hAnsi="Calibri Light" w:cs="Arial"/>
                <w:sz w:val="24"/>
                <w:szCs w:val="24"/>
              </w:rPr>
              <w:t>con</w:t>
            </w:r>
            <w:proofErr w:type="gramEnd"/>
            <w:r w:rsidRPr="00634D77">
              <w:rPr>
                <w:rFonts w:ascii="Calibri Light" w:hAnsi="Calibri Light" w:cs="Arial"/>
                <w:sz w:val="24"/>
                <w:szCs w:val="24"/>
              </w:rPr>
              <w:t xml:space="preserve"> sede in:</w:t>
            </w:r>
          </w:p>
          <w:p w:rsidR="00B406F3" w:rsidRPr="00634D77" w:rsidRDefault="00B406F3" w:rsidP="000A724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  <w:p w:rsidR="009775D5" w:rsidRPr="00634D77" w:rsidRDefault="0014115E" w:rsidP="000A724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  <w:proofErr w:type="gramStart"/>
            <w:r w:rsidRPr="00634D77">
              <w:rPr>
                <w:rFonts w:ascii="Calibri Light" w:hAnsi="Calibri Light" w:cs="Arial"/>
                <w:sz w:val="24"/>
                <w:szCs w:val="24"/>
              </w:rPr>
              <w:t>codice</w:t>
            </w:r>
            <w:proofErr w:type="gramEnd"/>
            <w:r w:rsidRPr="00634D77">
              <w:rPr>
                <w:rFonts w:ascii="Calibri Light" w:hAnsi="Calibri Light" w:cs="Arial"/>
                <w:sz w:val="24"/>
                <w:szCs w:val="24"/>
              </w:rPr>
              <w:t xml:space="preserve"> fiscale/ </w:t>
            </w:r>
            <w:r w:rsidR="009775D5" w:rsidRPr="00634D77">
              <w:rPr>
                <w:rFonts w:ascii="Calibri Light" w:hAnsi="Calibri Light" w:cs="Arial"/>
                <w:sz w:val="24"/>
                <w:szCs w:val="24"/>
              </w:rPr>
              <w:t>p.iva</w:t>
            </w:r>
            <w:r w:rsidR="000A7249" w:rsidRPr="00634D77">
              <w:rPr>
                <w:rFonts w:ascii="Calibri Light" w:hAnsi="Calibri Light" w:cs="Arial"/>
                <w:sz w:val="24"/>
                <w:szCs w:val="24"/>
              </w:rPr>
              <w:t>:</w:t>
            </w:r>
          </w:p>
          <w:p w:rsidR="009775D5" w:rsidRPr="00634D77" w:rsidRDefault="009775D5" w:rsidP="000A724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  <w:p w:rsidR="00194AE6" w:rsidRPr="00634D77" w:rsidRDefault="009775D5" w:rsidP="000A724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  <w:proofErr w:type="gramStart"/>
            <w:r w:rsidRPr="00634D77">
              <w:rPr>
                <w:rFonts w:ascii="Calibri Light" w:hAnsi="Calibri Light" w:cs="Arial"/>
                <w:sz w:val="24"/>
                <w:szCs w:val="24"/>
              </w:rPr>
              <w:t>iscritta</w:t>
            </w:r>
            <w:proofErr w:type="gramEnd"/>
            <w:r w:rsidRPr="00634D77">
              <w:rPr>
                <w:rFonts w:ascii="Calibri Light" w:hAnsi="Calibri Light" w:cs="Arial"/>
                <w:sz w:val="24"/>
                <w:szCs w:val="24"/>
              </w:rPr>
              <w:t xml:space="preserve"> alla CCIAA </w:t>
            </w:r>
            <w:r w:rsidR="0014115E" w:rsidRPr="00634D77">
              <w:rPr>
                <w:rFonts w:ascii="Calibri Light" w:hAnsi="Calibri Light" w:cs="Arial"/>
                <w:sz w:val="24"/>
                <w:szCs w:val="24"/>
              </w:rPr>
              <w:t xml:space="preserve">ovvero ordine professionale </w:t>
            </w:r>
            <w:r w:rsidR="000A7249" w:rsidRPr="00634D77">
              <w:rPr>
                <w:rFonts w:ascii="Calibri Light" w:hAnsi="Calibri Light" w:cs="Arial"/>
                <w:sz w:val="24"/>
                <w:szCs w:val="24"/>
              </w:rPr>
              <w:t>di:</w:t>
            </w:r>
          </w:p>
          <w:p w:rsidR="000A7249" w:rsidRPr="00634D77" w:rsidRDefault="000A7249" w:rsidP="000A724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  <w:p w:rsidR="000A7249" w:rsidRPr="00634D77" w:rsidRDefault="000A7249" w:rsidP="000A724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  <w:p w:rsidR="009775D5" w:rsidRPr="00634D77" w:rsidRDefault="0014115E" w:rsidP="000A724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  <w:proofErr w:type="gramStart"/>
            <w:r w:rsidRPr="00634D77">
              <w:rPr>
                <w:rFonts w:ascii="Calibri Light" w:hAnsi="Calibri Light" w:cs="Arial"/>
                <w:sz w:val="24"/>
                <w:szCs w:val="24"/>
              </w:rPr>
              <w:t>con</w:t>
            </w:r>
            <w:proofErr w:type="gramEnd"/>
            <w:r w:rsidRPr="00634D77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  <w:r w:rsidR="000A7249" w:rsidRPr="00634D77">
              <w:rPr>
                <w:rFonts w:ascii="Calibri Light" w:hAnsi="Calibri Light" w:cs="Arial"/>
                <w:sz w:val="24"/>
                <w:szCs w:val="24"/>
              </w:rPr>
              <w:t>n.:</w:t>
            </w:r>
          </w:p>
          <w:p w:rsidR="00825D99" w:rsidRPr="00634D77" w:rsidRDefault="00825D99" w:rsidP="000A7249">
            <w:pPr>
              <w:tabs>
                <w:tab w:val="left" w:pos="0"/>
              </w:tabs>
              <w:suppressAutoHyphens/>
              <w:contextualSpacing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F23F92" w:rsidRPr="00F23F92" w:rsidTr="00F23F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700"/>
        </w:trPr>
        <w:tc>
          <w:tcPr>
            <w:tcW w:w="5152" w:type="dxa"/>
          </w:tcPr>
          <w:p w:rsidR="00F23F92" w:rsidRPr="00634D77" w:rsidRDefault="00B75CAC" w:rsidP="00F23F92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ascii="Calibri Light" w:hAnsi="Calibri Light" w:cs="Arial"/>
                <w:b/>
                <w:sz w:val="24"/>
                <w:szCs w:val="24"/>
                <w:lang w:val="de-DE"/>
              </w:rPr>
            </w:pPr>
            <w:r w:rsidRPr="00634D77">
              <w:rPr>
                <w:rFonts w:ascii="Calibri Light" w:hAnsi="Calibri Light" w:cs="Arial"/>
                <w:b/>
                <w:sz w:val="24"/>
                <w:szCs w:val="24"/>
                <w:lang w:val="de-DE"/>
              </w:rPr>
              <w:t>ERKLÄRT</w:t>
            </w:r>
          </w:p>
          <w:p w:rsidR="00F23F92" w:rsidRPr="00634D77" w:rsidRDefault="00F23F92" w:rsidP="00F23F92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  <w:p w:rsidR="00B75CAC" w:rsidRPr="00634D77" w:rsidRDefault="00F23F92" w:rsidP="00F23F92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 xml:space="preserve">im Bezug auf die </w:t>
            </w:r>
            <w:r w:rsidRPr="00F23F92">
              <w:rPr>
                <w:rFonts w:ascii="Calibri Light" w:hAnsi="Calibri Light" w:cs="Arial"/>
                <w:sz w:val="24"/>
                <w:szCs w:val="24"/>
                <w:lang w:val="de-DE"/>
              </w:rPr>
              <w:t xml:space="preserve">Teilnahme </w:t>
            </w:r>
            <w:r>
              <w:rPr>
                <w:rFonts w:ascii="Calibri Light" w:hAnsi="Calibri Light" w:cs="Arial"/>
                <w:sz w:val="24"/>
                <w:szCs w:val="24"/>
                <w:lang w:val="de-DE"/>
              </w:rPr>
              <w:t>der Ausschreibung einer</w:t>
            </w:r>
            <w:r w:rsidRPr="00F23F92">
              <w:rPr>
                <w:rFonts w:ascii="Calibri Light" w:hAnsi="Calibri Light" w:cs="Arial"/>
                <w:sz w:val="24"/>
                <w:szCs w:val="24"/>
                <w:lang w:val="de-DE"/>
              </w:rPr>
              <w:t xml:space="preserve"> Direktvergabe für die Lieferung eines Fahrzeuges für den Transport für Menschen mit Behinderung für die Vergabestelle Seniorenheim Algund Mathias Ladurner ÖBPB</w:t>
            </w:r>
          </w:p>
        </w:tc>
        <w:tc>
          <w:tcPr>
            <w:tcW w:w="567" w:type="dxa"/>
          </w:tcPr>
          <w:p w:rsidR="00B75CAC" w:rsidRPr="00634D77" w:rsidRDefault="00B75CAC" w:rsidP="000A7249">
            <w:pPr>
              <w:suppressAutoHyphens/>
              <w:contextualSpacing/>
              <w:jc w:val="center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</w:tc>
        <w:tc>
          <w:tcPr>
            <w:tcW w:w="5103" w:type="dxa"/>
            <w:shd w:val="clear" w:color="auto" w:fill="auto"/>
          </w:tcPr>
          <w:p w:rsidR="00F23F92" w:rsidRPr="00F23F92" w:rsidRDefault="00F23F92" w:rsidP="00F23F92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F23F92">
              <w:rPr>
                <w:rFonts w:ascii="Calibri Light" w:hAnsi="Calibri Light" w:cs="Arial"/>
                <w:b/>
                <w:sz w:val="24"/>
                <w:szCs w:val="24"/>
              </w:rPr>
              <w:t>DICHIARA</w:t>
            </w:r>
          </w:p>
          <w:p w:rsidR="00F23F92" w:rsidRPr="00634D77" w:rsidRDefault="00F23F92" w:rsidP="00F23F92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  <w:p w:rsidR="00F23F92" w:rsidRDefault="00F23F92" w:rsidP="00F23F92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  <w:proofErr w:type="gramStart"/>
            <w:r w:rsidRPr="00634D77">
              <w:rPr>
                <w:rFonts w:ascii="Calibri Light" w:hAnsi="Calibri Light" w:cs="Arial"/>
                <w:sz w:val="24"/>
                <w:szCs w:val="24"/>
              </w:rPr>
              <w:t>in</w:t>
            </w:r>
            <w:proofErr w:type="gramEnd"/>
            <w:r w:rsidRPr="00634D77">
              <w:rPr>
                <w:rFonts w:ascii="Calibri Light" w:hAnsi="Calibri Light" w:cs="Arial"/>
                <w:sz w:val="24"/>
                <w:szCs w:val="24"/>
              </w:rPr>
              <w:t xml:space="preserve"> merito alla</w:t>
            </w:r>
            <w:r w:rsidRPr="00F23F92">
              <w:rPr>
                <w:rFonts w:ascii="Calibri Light" w:hAnsi="Calibri Light" w:cs="Arial"/>
                <w:sz w:val="24"/>
                <w:szCs w:val="24"/>
              </w:rPr>
              <w:t xml:space="preserve"> partecipazione per l’affidamento diretto per la fornitura di un veicolo per il trasporto di persone disabili per la stazione appaltante Residenza per anziani Lagundo Mathias Ladurner APSP</w:t>
            </w:r>
          </w:p>
          <w:p w:rsidR="00F23F92" w:rsidRPr="00F23F92" w:rsidRDefault="00F23F92" w:rsidP="00F23F92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</w:p>
          <w:p w:rsidR="00B75CAC" w:rsidRPr="00634D77" w:rsidRDefault="00B75CAC" w:rsidP="00F23F92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14115E" w:rsidRPr="00EE200A" w:rsidTr="00F23F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573"/>
        </w:trPr>
        <w:tc>
          <w:tcPr>
            <w:tcW w:w="5152" w:type="dxa"/>
          </w:tcPr>
          <w:p w:rsidR="0014115E" w:rsidRPr="00634D77" w:rsidRDefault="0014115E" w:rsidP="000A7249">
            <w:pPr>
              <w:tabs>
                <w:tab w:val="left" w:pos="54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lastRenderedPageBreak/>
              <w:t>unter eigener Verantwortung gemäß Artikel 46 und 47 des D.P.R. Nr. 445/2000, in geltender Fassung und in Kenntnis der von Artikel 76 des vorgenannten D.P.R. Nr. 445/2000 vorgesehenen Strafen im Falle von unwahren und falschen Erklärungen in den hier angegebenen Dokumenten Folgendes:</w:t>
            </w:r>
          </w:p>
          <w:p w:rsidR="000A7249" w:rsidRPr="00634D77" w:rsidRDefault="000A7249" w:rsidP="000A7249">
            <w:pPr>
              <w:tabs>
                <w:tab w:val="left" w:pos="54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:rsidR="0014115E" w:rsidRPr="00634D77" w:rsidRDefault="0014115E" w:rsidP="000A7249">
            <w:pPr>
              <w:suppressAutoHyphens/>
              <w:contextualSpacing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</w:tc>
        <w:tc>
          <w:tcPr>
            <w:tcW w:w="5103" w:type="dxa"/>
          </w:tcPr>
          <w:p w:rsidR="0014115E" w:rsidRPr="00634D77" w:rsidRDefault="0014115E" w:rsidP="000A724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  <w:proofErr w:type="gramStart"/>
            <w:r w:rsidRPr="00634D77">
              <w:rPr>
                <w:rFonts w:ascii="Calibri Light" w:hAnsi="Calibri Light" w:cs="Arial"/>
                <w:sz w:val="24"/>
                <w:szCs w:val="24"/>
              </w:rPr>
              <w:t>a</w:t>
            </w:r>
            <w:proofErr w:type="gramEnd"/>
            <w:r w:rsidRPr="00634D77">
              <w:rPr>
                <w:rFonts w:ascii="Calibri Light" w:hAnsi="Calibri Light" w:cs="Arial"/>
                <w:sz w:val="24"/>
                <w:szCs w:val="24"/>
              </w:rPr>
              <w:t xml:space="preserve"> tal fine </w:t>
            </w:r>
            <w:r w:rsidRPr="00634D77">
              <w:rPr>
                <w:rFonts w:ascii="Calibri Light" w:hAnsi="Calibri Light" w:cs="Arial"/>
                <w:bCs/>
                <w:sz w:val="24"/>
                <w:szCs w:val="24"/>
              </w:rPr>
              <w:t>sotto la propria responsabilità, ai sensi degli artt. 46 e 47 del D.P.R. 445/2000 e successive modificazioni, consapevole delle sanzioni penali previste dall’art. 76 del precitato D.P.R. 445/2000 per le dichiarazioni mendaci e falsità in atti ivi indicate</w:t>
            </w:r>
            <w:r w:rsidRPr="00634D77">
              <w:rPr>
                <w:rFonts w:ascii="Calibri Light" w:hAnsi="Calibri Light" w:cs="Arial"/>
                <w:sz w:val="24"/>
                <w:szCs w:val="24"/>
              </w:rPr>
              <w:t>:</w:t>
            </w:r>
          </w:p>
        </w:tc>
      </w:tr>
      <w:tr w:rsidR="0014115E" w:rsidRPr="00F23F92" w:rsidTr="00F23F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5152" w:type="dxa"/>
          </w:tcPr>
          <w:p w:rsidR="0014115E" w:rsidRPr="00634D77" w:rsidRDefault="0014115E" w:rsidP="000A7249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Calibri Light" w:hAnsi="Calibri Light" w:cs="Arial"/>
                <w:sz w:val="24"/>
                <w:szCs w:val="24"/>
                <w:lang w:val="de-AT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  <w:lang w:val="de-AT"/>
              </w:rPr>
              <w:t xml:space="preserve">dass gegenüber dem </w:t>
            </w: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 xml:space="preserve">Inhaber oder dem gesetzlichen Vertreter des Unternehmens </w:t>
            </w:r>
            <w:r w:rsidRPr="00634D77">
              <w:rPr>
                <w:rFonts w:ascii="Calibri Light" w:hAnsi="Calibri Light" w:cs="Arial"/>
                <w:sz w:val="24"/>
                <w:szCs w:val="24"/>
                <w:lang w:val="de-AT"/>
              </w:rPr>
              <w:t xml:space="preserve">und – bei Gesellschaften – gegenüber allen Personen mit </w:t>
            </w: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 xml:space="preserve">Vertretungsbefugnis, welche die </w:t>
            </w:r>
            <w:r w:rsidRPr="00634D77">
              <w:rPr>
                <w:rFonts w:ascii="Calibri Light" w:hAnsi="Calibri Light" w:cs="Arial"/>
                <w:bCs/>
                <w:sz w:val="24"/>
                <w:szCs w:val="24"/>
                <w:lang w:val="de-DE"/>
              </w:rPr>
              <w:t xml:space="preserve">allgemeinen Anforderungen </w:t>
            </w: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 xml:space="preserve">zur Teilnahme des </w:t>
            </w:r>
            <w:r w:rsidRPr="00634D77">
              <w:rPr>
                <w:rFonts w:ascii="Calibri Light" w:hAnsi="Calibri Light" w:cs="Arial"/>
                <w:bCs/>
                <w:sz w:val="24"/>
                <w:szCs w:val="24"/>
                <w:lang w:val="de-DE"/>
              </w:rPr>
              <w:t xml:space="preserve">Bieters </w:t>
            </w: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an der Ausschreibung erfüllen müssen, kein vom Art. 80 des G.v.D. Nr. 50/2016 vorgesehener Ausschlussgrund vorliegt;</w:t>
            </w:r>
          </w:p>
          <w:p w:rsidR="00F23F92" w:rsidRPr="00634D77" w:rsidRDefault="00F23F92" w:rsidP="00F23F92">
            <w:p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ind w:left="340"/>
              <w:contextualSpacing/>
              <w:jc w:val="both"/>
              <w:textAlignment w:val="baseline"/>
              <w:rPr>
                <w:rFonts w:ascii="Calibri Light" w:hAnsi="Calibri Light" w:cs="Arial"/>
                <w:sz w:val="24"/>
                <w:szCs w:val="24"/>
                <w:lang w:val="de-AT"/>
              </w:rPr>
            </w:pPr>
          </w:p>
        </w:tc>
        <w:tc>
          <w:tcPr>
            <w:tcW w:w="567" w:type="dxa"/>
          </w:tcPr>
          <w:p w:rsidR="0014115E" w:rsidRPr="00634D77" w:rsidRDefault="0014115E" w:rsidP="000A7249">
            <w:pPr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AT"/>
              </w:rPr>
            </w:pPr>
          </w:p>
        </w:tc>
        <w:tc>
          <w:tcPr>
            <w:tcW w:w="5103" w:type="dxa"/>
          </w:tcPr>
          <w:p w:rsidR="0014115E" w:rsidRPr="00634D77" w:rsidRDefault="0014115E" w:rsidP="000A7249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proofErr w:type="gramStart"/>
            <w:r w:rsidRPr="00634D77">
              <w:rPr>
                <w:rFonts w:ascii="Calibri Light" w:hAnsi="Calibri Light" w:cs="Arial"/>
                <w:sz w:val="24"/>
                <w:szCs w:val="24"/>
              </w:rPr>
              <w:t>che</w:t>
            </w:r>
            <w:proofErr w:type="gramEnd"/>
            <w:r w:rsidRPr="00634D77">
              <w:rPr>
                <w:rFonts w:ascii="Calibri Light" w:hAnsi="Calibri Light" w:cs="Arial"/>
                <w:sz w:val="24"/>
                <w:szCs w:val="24"/>
              </w:rPr>
              <w:t xml:space="preserve"> nei confronti del sottoscritto titolare o rappresentante legale e – per le società – nei confronti degli amministratori con poteri di rappresentanza per i quali devono sussistere i </w:t>
            </w:r>
            <w:r w:rsidRPr="00634D77">
              <w:rPr>
                <w:rFonts w:ascii="Calibri Light" w:hAnsi="Calibri Light" w:cs="Arial"/>
                <w:bCs/>
                <w:sz w:val="24"/>
                <w:szCs w:val="24"/>
              </w:rPr>
              <w:t xml:space="preserve">requisiti di ordine generale </w:t>
            </w:r>
            <w:r w:rsidRPr="00634D77">
              <w:rPr>
                <w:rFonts w:ascii="Calibri Light" w:hAnsi="Calibri Light" w:cs="Arial"/>
                <w:sz w:val="24"/>
                <w:szCs w:val="24"/>
              </w:rPr>
              <w:t xml:space="preserve">per la partecipazione alla gara del soggetto </w:t>
            </w:r>
            <w:r w:rsidRPr="00634D77">
              <w:rPr>
                <w:rFonts w:ascii="Calibri Light" w:hAnsi="Calibri Light" w:cs="Arial"/>
                <w:bCs/>
                <w:sz w:val="24"/>
                <w:szCs w:val="24"/>
              </w:rPr>
              <w:t>concorrente</w:t>
            </w:r>
            <w:r w:rsidRPr="00634D77">
              <w:rPr>
                <w:rFonts w:ascii="Calibri Light" w:hAnsi="Calibri Light" w:cs="Arial"/>
                <w:sz w:val="24"/>
                <w:szCs w:val="24"/>
              </w:rPr>
              <w:t>, non sussiste alcuna causa di esclusione di cui all’art. 80 del D.Lgs. n. 50/2016;</w:t>
            </w:r>
          </w:p>
        </w:tc>
      </w:tr>
      <w:tr w:rsidR="00D16F7E" w:rsidRPr="00F23F92" w:rsidTr="00F23F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5152" w:type="dxa"/>
          </w:tcPr>
          <w:p w:rsidR="00D16F7E" w:rsidRPr="00634D77" w:rsidRDefault="00D16F7E" w:rsidP="000A7249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 xml:space="preserve">sämtliche allgemeine und besondere Umstände zu kennen, welche sich auf die Preisbestimmung, auf die Vertragsbedingungen und die Durchführung der </w:t>
            </w:r>
            <w:r w:rsidR="009C1413"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Leistungen</w:t>
            </w: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 xml:space="preserve"> auswirken können, und dass die </w:t>
            </w:r>
            <w:r w:rsidR="009C1413"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Leistungen</w:t>
            </w: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 xml:space="preserve"> als durchführbar, </w:t>
            </w:r>
            <w:r w:rsidR="009C1413"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das Lastenheft</w:t>
            </w: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 xml:space="preserve"> als angemessen und die Preise insgesamt als rentabel und so eingestuft zu haben, dass sie den angebotenen Betrag oder Abschlag ermöglichen, wobei berücksichtigt wurde, dass dieser fest und unveränderlich bleibt;</w:t>
            </w:r>
          </w:p>
          <w:p w:rsidR="00D16F7E" w:rsidRPr="00634D77" w:rsidRDefault="00D16F7E" w:rsidP="000A7249">
            <w:p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ind w:left="340"/>
              <w:contextualSpacing/>
              <w:jc w:val="both"/>
              <w:textAlignment w:val="baseline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:rsidR="00D16F7E" w:rsidRPr="00634D77" w:rsidRDefault="00D16F7E" w:rsidP="000A7249">
            <w:pPr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AT"/>
              </w:rPr>
            </w:pPr>
          </w:p>
        </w:tc>
        <w:tc>
          <w:tcPr>
            <w:tcW w:w="5103" w:type="dxa"/>
          </w:tcPr>
          <w:p w:rsidR="00D16F7E" w:rsidRPr="00634D77" w:rsidRDefault="00D16F7E" w:rsidP="000A7249">
            <w:pPr>
              <w:pStyle w:val="sche3"/>
              <w:widowControl/>
              <w:numPr>
                <w:ilvl w:val="0"/>
                <w:numId w:val="6"/>
              </w:numPr>
              <w:suppressAutoHyphens/>
              <w:autoSpaceDN/>
              <w:contextualSpacing/>
              <w:rPr>
                <w:rFonts w:ascii="Calibri Light" w:hAnsi="Calibri Light"/>
                <w:sz w:val="24"/>
                <w:szCs w:val="24"/>
                <w:lang w:val="it-IT"/>
              </w:rPr>
            </w:pPr>
            <w:proofErr w:type="gramStart"/>
            <w:r w:rsidRPr="00634D77">
              <w:rPr>
                <w:rFonts w:ascii="Calibri Light" w:hAnsi="Calibri Light"/>
                <w:sz w:val="24"/>
                <w:szCs w:val="24"/>
                <w:lang w:val="it-IT"/>
              </w:rPr>
              <w:t>di</w:t>
            </w:r>
            <w:proofErr w:type="gramEnd"/>
            <w:r w:rsidRPr="00634D77">
              <w:rPr>
                <w:rFonts w:ascii="Calibri Light" w:hAnsi="Calibri Light"/>
                <w:sz w:val="24"/>
                <w:szCs w:val="24"/>
                <w:lang w:val="it-IT"/>
              </w:rPr>
              <w:t xml:space="preserve"> aver preso conoscenza di tutte le circostanze generali e particolari che possono aver influito sulla determinazione dei prezzi e sulle condizioni contrattuali e che posson</w:t>
            </w:r>
            <w:r w:rsidR="009C1413" w:rsidRPr="00634D77">
              <w:rPr>
                <w:rFonts w:ascii="Calibri Light" w:hAnsi="Calibri Light"/>
                <w:sz w:val="24"/>
                <w:szCs w:val="24"/>
                <w:lang w:val="it-IT"/>
              </w:rPr>
              <w:t xml:space="preserve">o influire sulla esecuzione delle prestazioni </w:t>
            </w:r>
            <w:r w:rsidRPr="00634D77">
              <w:rPr>
                <w:rFonts w:ascii="Calibri Light" w:hAnsi="Calibri Light"/>
                <w:sz w:val="24"/>
                <w:szCs w:val="24"/>
                <w:lang w:val="it-IT"/>
              </w:rPr>
              <w:t xml:space="preserve">e, di conseguenza, di aver giudicato la prestazione stessa realizzabile, </w:t>
            </w:r>
            <w:r w:rsidR="009C1413" w:rsidRPr="00634D77">
              <w:rPr>
                <w:rFonts w:ascii="Calibri Light" w:hAnsi="Calibri Light"/>
                <w:sz w:val="24"/>
                <w:szCs w:val="24"/>
                <w:lang w:val="it-IT"/>
              </w:rPr>
              <w:t>il capitolato</w:t>
            </w:r>
            <w:r w:rsidRPr="00634D77">
              <w:rPr>
                <w:rFonts w:ascii="Calibri Light" w:hAnsi="Calibri Light"/>
                <w:sz w:val="24"/>
                <w:szCs w:val="24"/>
                <w:lang w:val="it-IT"/>
              </w:rPr>
              <w:t xml:space="preserve"> adeguat</w:t>
            </w:r>
            <w:r w:rsidR="009C1413" w:rsidRPr="00634D77">
              <w:rPr>
                <w:rFonts w:ascii="Calibri Light" w:hAnsi="Calibri Light"/>
                <w:sz w:val="24"/>
                <w:szCs w:val="24"/>
                <w:lang w:val="it-IT"/>
              </w:rPr>
              <w:t>o</w:t>
            </w:r>
            <w:r w:rsidRPr="00634D77">
              <w:rPr>
                <w:rFonts w:ascii="Calibri Light" w:hAnsi="Calibri Light"/>
                <w:sz w:val="24"/>
                <w:szCs w:val="24"/>
                <w:lang w:val="it-IT"/>
              </w:rPr>
              <w:t>, ed i prezzi nel loro complesso remunerativi e tali da consentire l’importo o il ribasso offerto, considerando che gli stessi rimarranno fissi ed invariabili;</w:t>
            </w:r>
          </w:p>
          <w:p w:rsidR="00D16F7E" w:rsidRPr="00634D77" w:rsidRDefault="00D16F7E" w:rsidP="000A7249">
            <w:p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D16F7E" w:rsidRPr="00F23F92" w:rsidTr="00F23F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5152" w:type="dxa"/>
          </w:tcPr>
          <w:p w:rsidR="00D16F7E" w:rsidRPr="00634D77" w:rsidRDefault="00D16F7E" w:rsidP="000A7249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Calibri Light" w:hAnsi="Calibri Light" w:cs="Arial"/>
                <w:bCs/>
                <w:sz w:val="24"/>
                <w:szCs w:val="24"/>
                <w:lang w:val="de-DE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 xml:space="preserve">den Inhalt des </w:t>
            </w:r>
            <w:r w:rsidR="009C1413"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Lastenheftes</w:t>
            </w:r>
            <w:r w:rsidR="00D212E5"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 xml:space="preserve"> </w:t>
            </w: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zu akzeptieren</w:t>
            </w:r>
            <w:r w:rsidR="00D212E5"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.</w:t>
            </w:r>
          </w:p>
          <w:p w:rsidR="00D212E5" w:rsidRPr="00634D77" w:rsidRDefault="00D212E5" w:rsidP="000A7249">
            <w:pPr>
              <w:tabs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ind w:left="340"/>
              <w:contextualSpacing/>
              <w:jc w:val="both"/>
              <w:textAlignment w:val="baseline"/>
              <w:rPr>
                <w:rFonts w:ascii="Calibri Light" w:hAnsi="Calibri Light" w:cs="Arial"/>
                <w:bCs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:rsidR="00D16F7E" w:rsidRPr="00634D77" w:rsidRDefault="00D16F7E" w:rsidP="000A7249">
            <w:pPr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AT"/>
              </w:rPr>
            </w:pPr>
          </w:p>
        </w:tc>
        <w:tc>
          <w:tcPr>
            <w:tcW w:w="5103" w:type="dxa"/>
          </w:tcPr>
          <w:p w:rsidR="00D212E5" w:rsidRPr="00634D77" w:rsidRDefault="00D16F7E" w:rsidP="000A7249">
            <w:pPr>
              <w:pStyle w:val="sche3"/>
              <w:widowControl/>
              <w:numPr>
                <w:ilvl w:val="0"/>
                <w:numId w:val="6"/>
              </w:numPr>
              <w:suppressAutoHyphens/>
              <w:autoSpaceDN/>
              <w:contextualSpacing/>
              <w:rPr>
                <w:rFonts w:ascii="Calibri Light" w:hAnsi="Calibri Light"/>
                <w:sz w:val="24"/>
                <w:szCs w:val="24"/>
                <w:lang w:val="it-IT"/>
              </w:rPr>
            </w:pPr>
            <w:proofErr w:type="gramStart"/>
            <w:r w:rsidRPr="00634D77">
              <w:rPr>
                <w:rFonts w:ascii="Calibri Light" w:hAnsi="Calibri Light"/>
                <w:sz w:val="24"/>
                <w:szCs w:val="24"/>
                <w:lang w:val="it-IT"/>
              </w:rPr>
              <w:t>di</w:t>
            </w:r>
            <w:proofErr w:type="gramEnd"/>
            <w:r w:rsidRPr="00634D77">
              <w:rPr>
                <w:rFonts w:ascii="Calibri Light" w:hAnsi="Calibri Light"/>
                <w:sz w:val="24"/>
                <w:szCs w:val="24"/>
                <w:lang w:val="it-IT"/>
              </w:rPr>
              <w:t xml:space="preserve"> accettare il contenuto </w:t>
            </w:r>
            <w:r w:rsidR="009C1413" w:rsidRPr="00634D77">
              <w:rPr>
                <w:rFonts w:ascii="Calibri Light" w:hAnsi="Calibri Light"/>
                <w:sz w:val="24"/>
                <w:szCs w:val="24"/>
                <w:lang w:val="it-IT"/>
              </w:rPr>
              <w:t>del capitolato</w:t>
            </w:r>
          </w:p>
        </w:tc>
      </w:tr>
      <w:tr w:rsidR="00AC3E82" w:rsidRPr="00F23F92" w:rsidTr="00F23F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5152" w:type="dxa"/>
          </w:tcPr>
          <w:p w:rsidR="00D20BA9" w:rsidRPr="00634D77" w:rsidRDefault="00F23F92" w:rsidP="000A7249">
            <w:pPr>
              <w:tabs>
                <w:tab w:val="left" w:pos="54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  <w:lang w:val="de-DE"/>
              </w:rPr>
              <w:t>Datum:</w:t>
            </w:r>
          </w:p>
        </w:tc>
        <w:tc>
          <w:tcPr>
            <w:tcW w:w="567" w:type="dxa"/>
          </w:tcPr>
          <w:p w:rsidR="00AC3E82" w:rsidRPr="00634D77" w:rsidRDefault="00AC3E82" w:rsidP="000A7249">
            <w:pPr>
              <w:suppressAutoHyphens/>
              <w:contextualSpacing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AC3E82" w:rsidRPr="00634D77" w:rsidRDefault="00F23F92" w:rsidP="000A7249">
            <w:pPr>
              <w:tabs>
                <w:tab w:val="left" w:pos="546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</w:rPr>
              <w:t>Data:</w:t>
            </w:r>
          </w:p>
        </w:tc>
      </w:tr>
      <w:tr w:rsidR="00AC3E82" w:rsidRPr="00F23F92" w:rsidTr="00F23F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5152" w:type="dxa"/>
          </w:tcPr>
          <w:p w:rsidR="00AC3E82" w:rsidRPr="00634D77" w:rsidRDefault="00F23F92" w:rsidP="000A7249">
            <w:pPr>
              <w:tabs>
                <w:tab w:val="left" w:pos="54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  <w:r w:rsidRPr="00F23F92">
              <w:rPr>
                <w:rFonts w:ascii="Calibri Light" w:hAnsi="Calibri Light" w:cs="Arial"/>
                <w:sz w:val="24"/>
                <w:szCs w:val="24"/>
                <w:lang w:val="de-DE"/>
              </w:rPr>
              <w:t>Mit freundlichen Grüßen</w:t>
            </w:r>
          </w:p>
        </w:tc>
        <w:tc>
          <w:tcPr>
            <w:tcW w:w="567" w:type="dxa"/>
          </w:tcPr>
          <w:p w:rsidR="00AC3E82" w:rsidRPr="00634D77" w:rsidRDefault="00AC3E82" w:rsidP="000A7249">
            <w:pPr>
              <w:suppressAutoHyphens/>
              <w:contextualSpacing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AC3E82" w:rsidRPr="00634D77" w:rsidRDefault="00F23F92" w:rsidP="000A7249">
            <w:pPr>
              <w:tabs>
                <w:tab w:val="left" w:pos="546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</w:rPr>
            </w:pPr>
            <w:r w:rsidRPr="00F23F92">
              <w:rPr>
                <w:rFonts w:ascii="Calibri Light" w:hAnsi="Calibri Light" w:cs="Arial"/>
                <w:sz w:val="24"/>
                <w:szCs w:val="24"/>
              </w:rPr>
              <w:t>Distinti saluti</w:t>
            </w:r>
          </w:p>
        </w:tc>
      </w:tr>
      <w:tr w:rsidR="00AC3E82" w:rsidRPr="00F23F92" w:rsidTr="00F23F9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5152" w:type="dxa"/>
          </w:tcPr>
          <w:p w:rsidR="00AC3E82" w:rsidRPr="00634D77" w:rsidRDefault="00AC3E82" w:rsidP="000A7249">
            <w:pPr>
              <w:tabs>
                <w:tab w:val="left" w:pos="54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  <w:p w:rsidR="00AC3E82" w:rsidRPr="00634D77" w:rsidRDefault="00D212E5" w:rsidP="000A7249">
            <w:pPr>
              <w:suppressAutoHyphens/>
              <w:contextualSpacing/>
              <w:rPr>
                <w:rFonts w:ascii="Calibri Light" w:hAnsi="Calibri Light" w:cs="Arial"/>
                <w:sz w:val="24"/>
                <w:szCs w:val="24"/>
                <w:lang w:val="de-AT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  <w:lang w:val="de-AT"/>
              </w:rPr>
              <w:t xml:space="preserve">Digitale </w:t>
            </w:r>
            <w:r w:rsidR="00AC3E82" w:rsidRPr="00634D77">
              <w:rPr>
                <w:rFonts w:ascii="Calibri Light" w:hAnsi="Calibri Light" w:cs="Arial"/>
                <w:sz w:val="24"/>
                <w:szCs w:val="24"/>
                <w:lang w:val="de-AT"/>
              </w:rPr>
              <w:t>Unterschrift des gesetzlichen Vertreters</w:t>
            </w:r>
          </w:p>
          <w:p w:rsidR="00AC3E82" w:rsidRPr="00634D77" w:rsidRDefault="00AC3E82" w:rsidP="000A7249">
            <w:pPr>
              <w:tabs>
                <w:tab w:val="left" w:pos="540"/>
              </w:tabs>
              <w:suppressAutoHyphens/>
              <w:contextualSpacing/>
              <w:jc w:val="both"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</w:tcPr>
          <w:p w:rsidR="00AC3E82" w:rsidRPr="00634D77" w:rsidRDefault="00AC3E82" w:rsidP="000A7249">
            <w:pPr>
              <w:suppressAutoHyphens/>
              <w:contextualSpacing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</w:tc>
        <w:tc>
          <w:tcPr>
            <w:tcW w:w="5103" w:type="dxa"/>
          </w:tcPr>
          <w:p w:rsidR="00AC3E82" w:rsidRPr="00634D77" w:rsidRDefault="00AC3E82" w:rsidP="000A7249">
            <w:pPr>
              <w:suppressAutoHyphens/>
              <w:contextualSpacing/>
              <w:rPr>
                <w:rFonts w:ascii="Calibri Light" w:hAnsi="Calibri Light" w:cs="Arial"/>
                <w:sz w:val="24"/>
                <w:szCs w:val="24"/>
                <w:lang w:val="de-DE"/>
              </w:rPr>
            </w:pPr>
          </w:p>
          <w:p w:rsidR="00AC3E82" w:rsidRPr="00634D77" w:rsidRDefault="00D20BA9" w:rsidP="000A7249">
            <w:pPr>
              <w:suppressAutoHyphens/>
              <w:contextualSpacing/>
              <w:rPr>
                <w:rFonts w:ascii="Calibri Light" w:hAnsi="Calibri Light" w:cs="Arial"/>
                <w:sz w:val="24"/>
                <w:szCs w:val="24"/>
              </w:rPr>
            </w:pPr>
            <w:r w:rsidRPr="00634D77">
              <w:rPr>
                <w:rFonts w:ascii="Calibri Light" w:hAnsi="Calibri Light" w:cs="Arial"/>
                <w:sz w:val="24"/>
                <w:szCs w:val="24"/>
              </w:rPr>
              <w:t>Firma</w:t>
            </w:r>
            <w:r w:rsidR="00D212E5" w:rsidRPr="00634D77">
              <w:rPr>
                <w:rFonts w:ascii="Calibri Light" w:hAnsi="Calibri Light" w:cs="Arial"/>
                <w:sz w:val="24"/>
                <w:szCs w:val="24"/>
              </w:rPr>
              <w:t xml:space="preserve"> digitale</w:t>
            </w:r>
            <w:r w:rsidR="00AC3E82" w:rsidRPr="00634D77">
              <w:rPr>
                <w:rFonts w:ascii="Calibri Light" w:hAnsi="Calibri Light" w:cs="Arial"/>
                <w:sz w:val="24"/>
                <w:szCs w:val="24"/>
              </w:rPr>
              <w:t xml:space="preserve"> del legale rappresentante</w:t>
            </w:r>
          </w:p>
        </w:tc>
      </w:tr>
    </w:tbl>
    <w:p w:rsidR="00155E1E" w:rsidRPr="00F23F92" w:rsidRDefault="00155E1E" w:rsidP="000A7249">
      <w:pPr>
        <w:tabs>
          <w:tab w:val="left" w:pos="6443"/>
        </w:tabs>
        <w:suppressAutoHyphens/>
        <w:contextualSpacing/>
        <w:rPr>
          <w:rFonts w:ascii="Calibri Light" w:hAnsi="Calibri Light" w:cs="Arial"/>
          <w:sz w:val="22"/>
          <w:szCs w:val="22"/>
        </w:rPr>
      </w:pPr>
    </w:p>
    <w:sectPr w:rsidR="00155E1E" w:rsidRPr="00F23F92" w:rsidSect="00FE15D8">
      <w:footerReference w:type="default" r:id="rId9"/>
      <w:headerReference w:type="first" r:id="rId10"/>
      <w:footerReference w:type="first" r:id="rId11"/>
      <w:footnotePr>
        <w:numStart w:val="20"/>
      </w:footnotePr>
      <w:endnotePr>
        <w:numFmt w:val="decimal"/>
        <w:numRestart w:val="eachSect"/>
      </w:endnotePr>
      <w:pgSz w:w="11906" w:h="16838" w:code="9"/>
      <w:pgMar w:top="1418" w:right="1134" w:bottom="1418" w:left="1134" w:header="567" w:footer="19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D77" w:rsidRDefault="00634D77">
      <w:r>
        <w:separator/>
      </w:r>
    </w:p>
  </w:endnote>
  <w:endnote w:type="continuationSeparator" w:id="0">
    <w:p w:rsidR="00634D77" w:rsidRDefault="0063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D8F" w:rsidRDefault="00B54D8F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06C" w:rsidRPr="0064506C" w:rsidRDefault="0064506C" w:rsidP="0064506C">
    <w:pPr>
      <w:pStyle w:val="Kopfzeile"/>
      <w:rPr>
        <w:rFonts w:ascii="Arial" w:hAnsi="Arial" w:cs="Arial"/>
      </w:rPr>
    </w:pPr>
  </w:p>
  <w:p w:rsidR="00B54D8F" w:rsidRPr="0064506C" w:rsidRDefault="00B54D8F">
    <w:pPr>
      <w:rPr>
        <w:rFonts w:ascii="Arial" w:hAnsi="Arial" w:cs="Arial"/>
        <w:sz w:val="16"/>
      </w:rPr>
    </w:pPr>
  </w:p>
  <w:p w:rsidR="00B54D8F" w:rsidRPr="0064506C" w:rsidRDefault="00B54D8F" w:rsidP="005B4E77">
    <w:pPr>
      <w:pStyle w:val="Fuzeile"/>
      <w:tabs>
        <w:tab w:val="clear" w:pos="4536"/>
        <w:tab w:val="clear" w:pos="9072"/>
      </w:tabs>
      <w:spacing w:line="20" w:lineRule="exac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D77" w:rsidRDefault="00634D77">
      <w:r>
        <w:separator/>
      </w:r>
    </w:p>
  </w:footnote>
  <w:footnote w:type="continuationSeparator" w:id="0">
    <w:p w:rsidR="00634D77" w:rsidRDefault="00634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5D8" w:rsidRDefault="00FE15D8" w:rsidP="00FE15D8">
    <w:pPr>
      <w:pStyle w:val="Kopfzeile"/>
    </w:pPr>
  </w:p>
  <w:p w:rsidR="00B54D8F" w:rsidRPr="008B21DC" w:rsidRDefault="00B54D8F" w:rsidP="00736D50">
    <w:pPr>
      <w:pStyle w:val="NameNachname"/>
      <w:spacing w:line="140" w:lineRule="exact"/>
      <w:rPr>
        <w:rFonts w:ascii="Arial" w:hAnsi="Arial" w:cs="Arial"/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2" w15:restartNumberingAfterBreak="0">
    <w:nsid w:val="125325AB"/>
    <w:multiLevelType w:val="hybridMultilevel"/>
    <w:tmpl w:val="CE94B5B6"/>
    <w:lvl w:ilvl="0" w:tplc="AD505706">
      <w:start w:val="16"/>
      <w:numFmt w:val="bullet"/>
      <w:lvlText w:val="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ED6A80"/>
    <w:multiLevelType w:val="singleLevel"/>
    <w:tmpl w:val="78D01E92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b w:val="0"/>
      </w:rPr>
    </w:lvl>
  </w:abstractNum>
  <w:abstractNum w:abstractNumId="4" w15:restartNumberingAfterBreak="0">
    <w:nsid w:val="4B413D8A"/>
    <w:multiLevelType w:val="hybridMultilevel"/>
    <w:tmpl w:val="4440C65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802D9"/>
    <w:multiLevelType w:val="hybridMultilevel"/>
    <w:tmpl w:val="F112045E"/>
    <w:lvl w:ilvl="0" w:tplc="C696F9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94D12"/>
    <w:multiLevelType w:val="hybridMultilevel"/>
    <w:tmpl w:val="FDF08548"/>
    <w:lvl w:ilvl="0" w:tplc="537A083E">
      <w:start w:val="2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13C1C"/>
    <w:multiLevelType w:val="hybridMultilevel"/>
    <w:tmpl w:val="E794B5A2"/>
    <w:lvl w:ilvl="0" w:tplc="1180C17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691F0E62"/>
    <w:multiLevelType w:val="singleLevel"/>
    <w:tmpl w:val="02586A9C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b w:val="0"/>
        <w:color w:val="auto"/>
        <w:lang w:val="it-IT"/>
      </w:rPr>
    </w:lvl>
  </w:abstractNum>
  <w:abstractNum w:abstractNumId="9" w15:restartNumberingAfterBreak="0">
    <w:nsid w:val="770D0031"/>
    <w:multiLevelType w:val="hybridMultilevel"/>
    <w:tmpl w:val="4FC25C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57266"/>
    <w:multiLevelType w:val="hybridMultilevel"/>
    <w:tmpl w:val="BFF491F4"/>
    <w:lvl w:ilvl="0" w:tplc="8F66D346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57F9D"/>
    <w:multiLevelType w:val="hybridMultilevel"/>
    <w:tmpl w:val="4F7EF228"/>
    <w:lvl w:ilvl="0" w:tplc="C9AEA66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11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AT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numStart w:val="20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4A"/>
    <w:rsid w:val="000014EE"/>
    <w:rsid w:val="00002555"/>
    <w:rsid w:val="00002F4C"/>
    <w:rsid w:val="00006A51"/>
    <w:rsid w:val="00010F45"/>
    <w:rsid w:val="00013095"/>
    <w:rsid w:val="00013587"/>
    <w:rsid w:val="00014916"/>
    <w:rsid w:val="00020EBC"/>
    <w:rsid w:val="00022CA5"/>
    <w:rsid w:val="00023440"/>
    <w:rsid w:val="0002514E"/>
    <w:rsid w:val="00031DDE"/>
    <w:rsid w:val="000341D3"/>
    <w:rsid w:val="00034398"/>
    <w:rsid w:val="00034E9D"/>
    <w:rsid w:val="00035DD6"/>
    <w:rsid w:val="00043EAA"/>
    <w:rsid w:val="000501C2"/>
    <w:rsid w:val="00050804"/>
    <w:rsid w:val="0005786F"/>
    <w:rsid w:val="00061255"/>
    <w:rsid w:val="00065AFE"/>
    <w:rsid w:val="00071EC7"/>
    <w:rsid w:val="00073D3F"/>
    <w:rsid w:val="000810A6"/>
    <w:rsid w:val="000854F9"/>
    <w:rsid w:val="0009217D"/>
    <w:rsid w:val="0009287A"/>
    <w:rsid w:val="0009508C"/>
    <w:rsid w:val="000A00B8"/>
    <w:rsid w:val="000A1B58"/>
    <w:rsid w:val="000A67F5"/>
    <w:rsid w:val="000A6C80"/>
    <w:rsid w:val="000A7249"/>
    <w:rsid w:val="000B17BA"/>
    <w:rsid w:val="000B3BCC"/>
    <w:rsid w:val="000B64E1"/>
    <w:rsid w:val="000C0A90"/>
    <w:rsid w:val="000C2B81"/>
    <w:rsid w:val="000D335C"/>
    <w:rsid w:val="000D442B"/>
    <w:rsid w:val="000E2825"/>
    <w:rsid w:val="000E71C1"/>
    <w:rsid w:val="000F64B0"/>
    <w:rsid w:val="00105231"/>
    <w:rsid w:val="00106200"/>
    <w:rsid w:val="001065F9"/>
    <w:rsid w:val="00106D2C"/>
    <w:rsid w:val="00126356"/>
    <w:rsid w:val="00137CE4"/>
    <w:rsid w:val="0014115E"/>
    <w:rsid w:val="0014331B"/>
    <w:rsid w:val="00147EF5"/>
    <w:rsid w:val="00155598"/>
    <w:rsid w:val="00155E1E"/>
    <w:rsid w:val="00157A25"/>
    <w:rsid w:val="0016083E"/>
    <w:rsid w:val="00160FC7"/>
    <w:rsid w:val="00162CEF"/>
    <w:rsid w:val="00165BDB"/>
    <w:rsid w:val="00166A7E"/>
    <w:rsid w:val="00173CAE"/>
    <w:rsid w:val="0017476A"/>
    <w:rsid w:val="0017570C"/>
    <w:rsid w:val="00184A4F"/>
    <w:rsid w:val="001854EF"/>
    <w:rsid w:val="001902A3"/>
    <w:rsid w:val="00191088"/>
    <w:rsid w:val="00194AE6"/>
    <w:rsid w:val="0019534D"/>
    <w:rsid w:val="001A7F37"/>
    <w:rsid w:val="001B1C3F"/>
    <w:rsid w:val="001B4D93"/>
    <w:rsid w:val="001C0E13"/>
    <w:rsid w:val="001C50A1"/>
    <w:rsid w:val="001C7566"/>
    <w:rsid w:val="001D1E78"/>
    <w:rsid w:val="001D39BA"/>
    <w:rsid w:val="001E1E69"/>
    <w:rsid w:val="001E3887"/>
    <w:rsid w:val="001E3E0D"/>
    <w:rsid w:val="001E4E4F"/>
    <w:rsid w:val="001E4FD6"/>
    <w:rsid w:val="001E582D"/>
    <w:rsid w:val="002004BB"/>
    <w:rsid w:val="0020514B"/>
    <w:rsid w:val="002126A2"/>
    <w:rsid w:val="002145E0"/>
    <w:rsid w:val="00217D01"/>
    <w:rsid w:val="002267D3"/>
    <w:rsid w:val="002308B1"/>
    <w:rsid w:val="002340ED"/>
    <w:rsid w:val="00251A80"/>
    <w:rsid w:val="00251FAC"/>
    <w:rsid w:val="00253D47"/>
    <w:rsid w:val="00253EE5"/>
    <w:rsid w:val="00256A4A"/>
    <w:rsid w:val="00260DF2"/>
    <w:rsid w:val="00262C53"/>
    <w:rsid w:val="00264DD6"/>
    <w:rsid w:val="00265120"/>
    <w:rsid w:val="002672A2"/>
    <w:rsid w:val="002708F6"/>
    <w:rsid w:val="00270A0C"/>
    <w:rsid w:val="00273562"/>
    <w:rsid w:val="00273AC0"/>
    <w:rsid w:val="00273CAF"/>
    <w:rsid w:val="0027568E"/>
    <w:rsid w:val="002758F2"/>
    <w:rsid w:val="00275F44"/>
    <w:rsid w:val="002807F8"/>
    <w:rsid w:val="002850F4"/>
    <w:rsid w:val="002851BD"/>
    <w:rsid w:val="00295274"/>
    <w:rsid w:val="002A4DA0"/>
    <w:rsid w:val="002B06A5"/>
    <w:rsid w:val="002B2804"/>
    <w:rsid w:val="002B2F26"/>
    <w:rsid w:val="002D16A0"/>
    <w:rsid w:val="002D1DAC"/>
    <w:rsid w:val="002D639F"/>
    <w:rsid w:val="002E44FB"/>
    <w:rsid w:val="002F412C"/>
    <w:rsid w:val="002F75ED"/>
    <w:rsid w:val="00302C59"/>
    <w:rsid w:val="003039D5"/>
    <w:rsid w:val="0030499A"/>
    <w:rsid w:val="00311ECC"/>
    <w:rsid w:val="00313674"/>
    <w:rsid w:val="00315B2D"/>
    <w:rsid w:val="00320ACD"/>
    <w:rsid w:val="0032168E"/>
    <w:rsid w:val="00321D95"/>
    <w:rsid w:val="00324609"/>
    <w:rsid w:val="00327C7E"/>
    <w:rsid w:val="00342B35"/>
    <w:rsid w:val="00343DE8"/>
    <w:rsid w:val="00346AD6"/>
    <w:rsid w:val="0035710E"/>
    <w:rsid w:val="0036431E"/>
    <w:rsid w:val="0037285E"/>
    <w:rsid w:val="00373DDC"/>
    <w:rsid w:val="0037632C"/>
    <w:rsid w:val="003819FC"/>
    <w:rsid w:val="00384D44"/>
    <w:rsid w:val="00385FB7"/>
    <w:rsid w:val="0039495A"/>
    <w:rsid w:val="003A00A5"/>
    <w:rsid w:val="003A2AA7"/>
    <w:rsid w:val="003A2C62"/>
    <w:rsid w:val="003B12C1"/>
    <w:rsid w:val="003B6D9A"/>
    <w:rsid w:val="003C39C2"/>
    <w:rsid w:val="003C4031"/>
    <w:rsid w:val="003C6162"/>
    <w:rsid w:val="003C61AC"/>
    <w:rsid w:val="003C6709"/>
    <w:rsid w:val="003D1448"/>
    <w:rsid w:val="003D21EC"/>
    <w:rsid w:val="003D2234"/>
    <w:rsid w:val="003D3C58"/>
    <w:rsid w:val="003D7096"/>
    <w:rsid w:val="003D75D8"/>
    <w:rsid w:val="003F30ED"/>
    <w:rsid w:val="003F38DE"/>
    <w:rsid w:val="003F5411"/>
    <w:rsid w:val="00400BA9"/>
    <w:rsid w:val="00403238"/>
    <w:rsid w:val="00404085"/>
    <w:rsid w:val="004051B4"/>
    <w:rsid w:val="004062A8"/>
    <w:rsid w:val="004062E4"/>
    <w:rsid w:val="00412B60"/>
    <w:rsid w:val="00416B13"/>
    <w:rsid w:val="00420265"/>
    <w:rsid w:val="00421AC9"/>
    <w:rsid w:val="00431C6F"/>
    <w:rsid w:val="004549FD"/>
    <w:rsid w:val="00466446"/>
    <w:rsid w:val="004731F3"/>
    <w:rsid w:val="0047379D"/>
    <w:rsid w:val="00480BDE"/>
    <w:rsid w:val="00482932"/>
    <w:rsid w:val="0049376E"/>
    <w:rsid w:val="004A0787"/>
    <w:rsid w:val="004A13B5"/>
    <w:rsid w:val="004B1D1E"/>
    <w:rsid w:val="004C4420"/>
    <w:rsid w:val="004C76C5"/>
    <w:rsid w:val="004D2702"/>
    <w:rsid w:val="004D403F"/>
    <w:rsid w:val="004D52AC"/>
    <w:rsid w:val="004D606E"/>
    <w:rsid w:val="004D691A"/>
    <w:rsid w:val="004F0159"/>
    <w:rsid w:val="004F6D59"/>
    <w:rsid w:val="0050173B"/>
    <w:rsid w:val="00502802"/>
    <w:rsid w:val="0050361B"/>
    <w:rsid w:val="00504041"/>
    <w:rsid w:val="005073A3"/>
    <w:rsid w:val="0051364E"/>
    <w:rsid w:val="005178C6"/>
    <w:rsid w:val="00522B89"/>
    <w:rsid w:val="00524844"/>
    <w:rsid w:val="0053302F"/>
    <w:rsid w:val="005338E4"/>
    <w:rsid w:val="00533E8B"/>
    <w:rsid w:val="00540945"/>
    <w:rsid w:val="00540BE0"/>
    <w:rsid w:val="005423C2"/>
    <w:rsid w:val="0054313D"/>
    <w:rsid w:val="0054381A"/>
    <w:rsid w:val="00546D43"/>
    <w:rsid w:val="00547F55"/>
    <w:rsid w:val="00555C1F"/>
    <w:rsid w:val="00565B23"/>
    <w:rsid w:val="005701F3"/>
    <w:rsid w:val="00572888"/>
    <w:rsid w:val="00585E8B"/>
    <w:rsid w:val="00587CB0"/>
    <w:rsid w:val="0059059C"/>
    <w:rsid w:val="005935D7"/>
    <w:rsid w:val="005943DE"/>
    <w:rsid w:val="005946B3"/>
    <w:rsid w:val="0059593E"/>
    <w:rsid w:val="00595CB4"/>
    <w:rsid w:val="005A0EA9"/>
    <w:rsid w:val="005B4E77"/>
    <w:rsid w:val="005C10B0"/>
    <w:rsid w:val="005C1751"/>
    <w:rsid w:val="005C3CA2"/>
    <w:rsid w:val="005C4AE5"/>
    <w:rsid w:val="005C6691"/>
    <w:rsid w:val="005D30CD"/>
    <w:rsid w:val="005D7BF2"/>
    <w:rsid w:val="005E420A"/>
    <w:rsid w:val="005E57CC"/>
    <w:rsid w:val="005E704D"/>
    <w:rsid w:val="005F0433"/>
    <w:rsid w:val="005F3A88"/>
    <w:rsid w:val="006005D0"/>
    <w:rsid w:val="00606070"/>
    <w:rsid w:val="0061395B"/>
    <w:rsid w:val="006141D2"/>
    <w:rsid w:val="0061579A"/>
    <w:rsid w:val="0061580B"/>
    <w:rsid w:val="00620E54"/>
    <w:rsid w:val="00621F7A"/>
    <w:rsid w:val="006223B3"/>
    <w:rsid w:val="00634D77"/>
    <w:rsid w:val="006366D2"/>
    <w:rsid w:val="006410CC"/>
    <w:rsid w:val="00644A48"/>
    <w:rsid w:val="0064506C"/>
    <w:rsid w:val="00647E52"/>
    <w:rsid w:val="0065090B"/>
    <w:rsid w:val="006715B1"/>
    <w:rsid w:val="00672F0C"/>
    <w:rsid w:val="006730B4"/>
    <w:rsid w:val="00673C37"/>
    <w:rsid w:val="0067652C"/>
    <w:rsid w:val="006779E0"/>
    <w:rsid w:val="00680675"/>
    <w:rsid w:val="006814BB"/>
    <w:rsid w:val="00694121"/>
    <w:rsid w:val="006954CE"/>
    <w:rsid w:val="00696D1E"/>
    <w:rsid w:val="006A3743"/>
    <w:rsid w:val="006A39F0"/>
    <w:rsid w:val="006A3F36"/>
    <w:rsid w:val="006A554C"/>
    <w:rsid w:val="006B1772"/>
    <w:rsid w:val="006B1A41"/>
    <w:rsid w:val="006B464E"/>
    <w:rsid w:val="006B49C4"/>
    <w:rsid w:val="006B5F73"/>
    <w:rsid w:val="006B6215"/>
    <w:rsid w:val="006C0E99"/>
    <w:rsid w:val="006D2026"/>
    <w:rsid w:val="006D33D8"/>
    <w:rsid w:val="006E7395"/>
    <w:rsid w:val="006E7C3A"/>
    <w:rsid w:val="006F3DB4"/>
    <w:rsid w:val="007040AC"/>
    <w:rsid w:val="0071259A"/>
    <w:rsid w:val="007358DC"/>
    <w:rsid w:val="007367F9"/>
    <w:rsid w:val="00736D50"/>
    <w:rsid w:val="007370D0"/>
    <w:rsid w:val="00746382"/>
    <w:rsid w:val="00746E1A"/>
    <w:rsid w:val="00746F85"/>
    <w:rsid w:val="007663FD"/>
    <w:rsid w:val="007672D6"/>
    <w:rsid w:val="00772DC5"/>
    <w:rsid w:val="00773E5C"/>
    <w:rsid w:val="00774646"/>
    <w:rsid w:val="0077558B"/>
    <w:rsid w:val="00777589"/>
    <w:rsid w:val="00780D4C"/>
    <w:rsid w:val="007814D4"/>
    <w:rsid w:val="007828FC"/>
    <w:rsid w:val="0078629A"/>
    <w:rsid w:val="007879AD"/>
    <w:rsid w:val="007937DB"/>
    <w:rsid w:val="0079614E"/>
    <w:rsid w:val="00796EF4"/>
    <w:rsid w:val="007A1157"/>
    <w:rsid w:val="007A696A"/>
    <w:rsid w:val="007B398F"/>
    <w:rsid w:val="007C303B"/>
    <w:rsid w:val="007E192A"/>
    <w:rsid w:val="007E469E"/>
    <w:rsid w:val="007F16ED"/>
    <w:rsid w:val="007F593C"/>
    <w:rsid w:val="007F75A0"/>
    <w:rsid w:val="00800255"/>
    <w:rsid w:val="00802DB8"/>
    <w:rsid w:val="00805C04"/>
    <w:rsid w:val="00806FA7"/>
    <w:rsid w:val="008111F0"/>
    <w:rsid w:val="008119DC"/>
    <w:rsid w:val="0082271B"/>
    <w:rsid w:val="00825488"/>
    <w:rsid w:val="00825D99"/>
    <w:rsid w:val="00835D3D"/>
    <w:rsid w:val="00840158"/>
    <w:rsid w:val="00841020"/>
    <w:rsid w:val="008433A1"/>
    <w:rsid w:val="0084598E"/>
    <w:rsid w:val="0085195F"/>
    <w:rsid w:val="00852EF9"/>
    <w:rsid w:val="00853DEC"/>
    <w:rsid w:val="008543B6"/>
    <w:rsid w:val="00855DC7"/>
    <w:rsid w:val="008746C3"/>
    <w:rsid w:val="00881193"/>
    <w:rsid w:val="0088178A"/>
    <w:rsid w:val="008846DF"/>
    <w:rsid w:val="00895C62"/>
    <w:rsid w:val="008A00A3"/>
    <w:rsid w:val="008A2A0A"/>
    <w:rsid w:val="008B1771"/>
    <w:rsid w:val="008B21DC"/>
    <w:rsid w:val="008C047B"/>
    <w:rsid w:val="008C0D72"/>
    <w:rsid w:val="008C32CF"/>
    <w:rsid w:val="008C63F6"/>
    <w:rsid w:val="008C6582"/>
    <w:rsid w:val="008C7067"/>
    <w:rsid w:val="008C7361"/>
    <w:rsid w:val="008C7778"/>
    <w:rsid w:val="008E0A62"/>
    <w:rsid w:val="008F0200"/>
    <w:rsid w:val="0090117C"/>
    <w:rsid w:val="00907B7D"/>
    <w:rsid w:val="0091329A"/>
    <w:rsid w:val="00925215"/>
    <w:rsid w:val="00927AEC"/>
    <w:rsid w:val="00927B61"/>
    <w:rsid w:val="0093419F"/>
    <w:rsid w:val="009348CD"/>
    <w:rsid w:val="00934CE6"/>
    <w:rsid w:val="0093550B"/>
    <w:rsid w:val="00941B13"/>
    <w:rsid w:val="00943465"/>
    <w:rsid w:val="00947CC5"/>
    <w:rsid w:val="00956BFE"/>
    <w:rsid w:val="00965DE2"/>
    <w:rsid w:val="00967F91"/>
    <w:rsid w:val="00972581"/>
    <w:rsid w:val="00974C55"/>
    <w:rsid w:val="009775D5"/>
    <w:rsid w:val="00980E0B"/>
    <w:rsid w:val="00995023"/>
    <w:rsid w:val="00997C41"/>
    <w:rsid w:val="009A5E93"/>
    <w:rsid w:val="009A705A"/>
    <w:rsid w:val="009B3F86"/>
    <w:rsid w:val="009C1413"/>
    <w:rsid w:val="009C2AC6"/>
    <w:rsid w:val="009C46B4"/>
    <w:rsid w:val="009C6B7B"/>
    <w:rsid w:val="009D2ED9"/>
    <w:rsid w:val="009E1288"/>
    <w:rsid w:val="009E36E2"/>
    <w:rsid w:val="009F0F18"/>
    <w:rsid w:val="009F286F"/>
    <w:rsid w:val="009F32F2"/>
    <w:rsid w:val="009F421A"/>
    <w:rsid w:val="00A004F0"/>
    <w:rsid w:val="00A1012A"/>
    <w:rsid w:val="00A11B99"/>
    <w:rsid w:val="00A1293E"/>
    <w:rsid w:val="00A14F0C"/>
    <w:rsid w:val="00A20DDC"/>
    <w:rsid w:val="00A21B83"/>
    <w:rsid w:val="00A24160"/>
    <w:rsid w:val="00A324A2"/>
    <w:rsid w:val="00A41B3A"/>
    <w:rsid w:val="00A41E56"/>
    <w:rsid w:val="00A508C0"/>
    <w:rsid w:val="00A51764"/>
    <w:rsid w:val="00A51C5D"/>
    <w:rsid w:val="00A52141"/>
    <w:rsid w:val="00A63062"/>
    <w:rsid w:val="00A640E6"/>
    <w:rsid w:val="00A65137"/>
    <w:rsid w:val="00A679FC"/>
    <w:rsid w:val="00A7116D"/>
    <w:rsid w:val="00A745CA"/>
    <w:rsid w:val="00A777CC"/>
    <w:rsid w:val="00A77E77"/>
    <w:rsid w:val="00A800EB"/>
    <w:rsid w:val="00A848DD"/>
    <w:rsid w:val="00A934C0"/>
    <w:rsid w:val="00A96455"/>
    <w:rsid w:val="00AB6975"/>
    <w:rsid w:val="00AC3E82"/>
    <w:rsid w:val="00AC4F43"/>
    <w:rsid w:val="00AD038B"/>
    <w:rsid w:val="00AD2E6B"/>
    <w:rsid w:val="00AD3F48"/>
    <w:rsid w:val="00AD5F7D"/>
    <w:rsid w:val="00AF015F"/>
    <w:rsid w:val="00AF16E8"/>
    <w:rsid w:val="00AF2681"/>
    <w:rsid w:val="00B00DE9"/>
    <w:rsid w:val="00B0691F"/>
    <w:rsid w:val="00B07DA3"/>
    <w:rsid w:val="00B16932"/>
    <w:rsid w:val="00B169BA"/>
    <w:rsid w:val="00B22922"/>
    <w:rsid w:val="00B23E60"/>
    <w:rsid w:val="00B319ED"/>
    <w:rsid w:val="00B33456"/>
    <w:rsid w:val="00B34FC9"/>
    <w:rsid w:val="00B350B0"/>
    <w:rsid w:val="00B36357"/>
    <w:rsid w:val="00B406F3"/>
    <w:rsid w:val="00B4265C"/>
    <w:rsid w:val="00B4347B"/>
    <w:rsid w:val="00B439AD"/>
    <w:rsid w:val="00B44397"/>
    <w:rsid w:val="00B52147"/>
    <w:rsid w:val="00B542FA"/>
    <w:rsid w:val="00B54D8F"/>
    <w:rsid w:val="00B54E7B"/>
    <w:rsid w:val="00B554FB"/>
    <w:rsid w:val="00B5554D"/>
    <w:rsid w:val="00B6007A"/>
    <w:rsid w:val="00B61396"/>
    <w:rsid w:val="00B64EE4"/>
    <w:rsid w:val="00B65036"/>
    <w:rsid w:val="00B713A4"/>
    <w:rsid w:val="00B75CAC"/>
    <w:rsid w:val="00B83156"/>
    <w:rsid w:val="00BA0B25"/>
    <w:rsid w:val="00BA1D86"/>
    <w:rsid w:val="00BA5F5A"/>
    <w:rsid w:val="00BA64F0"/>
    <w:rsid w:val="00BB0E2F"/>
    <w:rsid w:val="00BB5955"/>
    <w:rsid w:val="00BD245A"/>
    <w:rsid w:val="00BE26C7"/>
    <w:rsid w:val="00BE7DED"/>
    <w:rsid w:val="00BF1373"/>
    <w:rsid w:val="00C05B4A"/>
    <w:rsid w:val="00C07093"/>
    <w:rsid w:val="00C105F8"/>
    <w:rsid w:val="00C13201"/>
    <w:rsid w:val="00C17D2A"/>
    <w:rsid w:val="00C25B0E"/>
    <w:rsid w:val="00C27565"/>
    <w:rsid w:val="00C27653"/>
    <w:rsid w:val="00C32ECC"/>
    <w:rsid w:val="00C33EBC"/>
    <w:rsid w:val="00C37AE6"/>
    <w:rsid w:val="00C37F08"/>
    <w:rsid w:val="00C44686"/>
    <w:rsid w:val="00C45A02"/>
    <w:rsid w:val="00C558D1"/>
    <w:rsid w:val="00C62A95"/>
    <w:rsid w:val="00C6608D"/>
    <w:rsid w:val="00C67396"/>
    <w:rsid w:val="00C70D97"/>
    <w:rsid w:val="00C71E54"/>
    <w:rsid w:val="00C73710"/>
    <w:rsid w:val="00C7687E"/>
    <w:rsid w:val="00C77D48"/>
    <w:rsid w:val="00C8064C"/>
    <w:rsid w:val="00C869A3"/>
    <w:rsid w:val="00C94F56"/>
    <w:rsid w:val="00C96345"/>
    <w:rsid w:val="00CA229F"/>
    <w:rsid w:val="00CB2A5C"/>
    <w:rsid w:val="00CB5EC9"/>
    <w:rsid w:val="00CB6671"/>
    <w:rsid w:val="00CC2F13"/>
    <w:rsid w:val="00CC6FE8"/>
    <w:rsid w:val="00CC718B"/>
    <w:rsid w:val="00CD08F0"/>
    <w:rsid w:val="00CD394C"/>
    <w:rsid w:val="00D0154F"/>
    <w:rsid w:val="00D01ACD"/>
    <w:rsid w:val="00D0368E"/>
    <w:rsid w:val="00D039C9"/>
    <w:rsid w:val="00D03C10"/>
    <w:rsid w:val="00D10DC6"/>
    <w:rsid w:val="00D120A1"/>
    <w:rsid w:val="00D15BFE"/>
    <w:rsid w:val="00D16F7E"/>
    <w:rsid w:val="00D20BA9"/>
    <w:rsid w:val="00D212E5"/>
    <w:rsid w:val="00D251BD"/>
    <w:rsid w:val="00D266A9"/>
    <w:rsid w:val="00D26BAB"/>
    <w:rsid w:val="00D30379"/>
    <w:rsid w:val="00D32BD7"/>
    <w:rsid w:val="00D35BD7"/>
    <w:rsid w:val="00D36FBD"/>
    <w:rsid w:val="00D40C0A"/>
    <w:rsid w:val="00D43809"/>
    <w:rsid w:val="00D46499"/>
    <w:rsid w:val="00D53BBC"/>
    <w:rsid w:val="00D57BC6"/>
    <w:rsid w:val="00D6756C"/>
    <w:rsid w:val="00D6795A"/>
    <w:rsid w:val="00D701A7"/>
    <w:rsid w:val="00D71EA4"/>
    <w:rsid w:val="00D725C3"/>
    <w:rsid w:val="00D751AD"/>
    <w:rsid w:val="00D840E4"/>
    <w:rsid w:val="00D85E06"/>
    <w:rsid w:val="00D92DDF"/>
    <w:rsid w:val="00D93046"/>
    <w:rsid w:val="00DA05A5"/>
    <w:rsid w:val="00DA07D5"/>
    <w:rsid w:val="00DA5910"/>
    <w:rsid w:val="00DA6CD7"/>
    <w:rsid w:val="00DA7802"/>
    <w:rsid w:val="00DB24C1"/>
    <w:rsid w:val="00DB590E"/>
    <w:rsid w:val="00DC080F"/>
    <w:rsid w:val="00DC1483"/>
    <w:rsid w:val="00DC22D7"/>
    <w:rsid w:val="00DC5DFE"/>
    <w:rsid w:val="00DC7C91"/>
    <w:rsid w:val="00DD39D4"/>
    <w:rsid w:val="00DD45AF"/>
    <w:rsid w:val="00DD5DDA"/>
    <w:rsid w:val="00DE1F40"/>
    <w:rsid w:val="00DE50C6"/>
    <w:rsid w:val="00DF0E2E"/>
    <w:rsid w:val="00DF610A"/>
    <w:rsid w:val="00E02441"/>
    <w:rsid w:val="00E04541"/>
    <w:rsid w:val="00E052C1"/>
    <w:rsid w:val="00E10FF9"/>
    <w:rsid w:val="00E15DF9"/>
    <w:rsid w:val="00E179A3"/>
    <w:rsid w:val="00E2368D"/>
    <w:rsid w:val="00E35424"/>
    <w:rsid w:val="00E3564B"/>
    <w:rsid w:val="00E36B9D"/>
    <w:rsid w:val="00E3769F"/>
    <w:rsid w:val="00E40496"/>
    <w:rsid w:val="00E4268E"/>
    <w:rsid w:val="00E4675E"/>
    <w:rsid w:val="00E47C09"/>
    <w:rsid w:val="00E61E14"/>
    <w:rsid w:val="00E633D5"/>
    <w:rsid w:val="00E730D3"/>
    <w:rsid w:val="00E743D8"/>
    <w:rsid w:val="00E75E9A"/>
    <w:rsid w:val="00E908F9"/>
    <w:rsid w:val="00E9184B"/>
    <w:rsid w:val="00E95B8F"/>
    <w:rsid w:val="00E95D82"/>
    <w:rsid w:val="00E97E47"/>
    <w:rsid w:val="00EA1719"/>
    <w:rsid w:val="00EA2513"/>
    <w:rsid w:val="00EA6ECC"/>
    <w:rsid w:val="00EB2305"/>
    <w:rsid w:val="00EB374B"/>
    <w:rsid w:val="00EB42E4"/>
    <w:rsid w:val="00EB642D"/>
    <w:rsid w:val="00EC06D6"/>
    <w:rsid w:val="00EC6C38"/>
    <w:rsid w:val="00EE02C5"/>
    <w:rsid w:val="00EE200A"/>
    <w:rsid w:val="00EE2F71"/>
    <w:rsid w:val="00EE5611"/>
    <w:rsid w:val="00EE63B2"/>
    <w:rsid w:val="00EE7257"/>
    <w:rsid w:val="00EF41C2"/>
    <w:rsid w:val="00F02C62"/>
    <w:rsid w:val="00F03A30"/>
    <w:rsid w:val="00F03FAC"/>
    <w:rsid w:val="00F055C8"/>
    <w:rsid w:val="00F068DA"/>
    <w:rsid w:val="00F10678"/>
    <w:rsid w:val="00F11380"/>
    <w:rsid w:val="00F13B33"/>
    <w:rsid w:val="00F223C9"/>
    <w:rsid w:val="00F230E0"/>
    <w:rsid w:val="00F23F92"/>
    <w:rsid w:val="00F344C7"/>
    <w:rsid w:val="00F35520"/>
    <w:rsid w:val="00F37DF0"/>
    <w:rsid w:val="00F41525"/>
    <w:rsid w:val="00F41F3B"/>
    <w:rsid w:val="00F43CD9"/>
    <w:rsid w:val="00F449D7"/>
    <w:rsid w:val="00F46CF0"/>
    <w:rsid w:val="00F46F04"/>
    <w:rsid w:val="00F51B5E"/>
    <w:rsid w:val="00F51FD9"/>
    <w:rsid w:val="00F537BA"/>
    <w:rsid w:val="00F547D9"/>
    <w:rsid w:val="00F55628"/>
    <w:rsid w:val="00F6545D"/>
    <w:rsid w:val="00F675EC"/>
    <w:rsid w:val="00F742E0"/>
    <w:rsid w:val="00F77644"/>
    <w:rsid w:val="00F82840"/>
    <w:rsid w:val="00F903C5"/>
    <w:rsid w:val="00F9067C"/>
    <w:rsid w:val="00F91FD2"/>
    <w:rsid w:val="00F95B15"/>
    <w:rsid w:val="00FA39AE"/>
    <w:rsid w:val="00FA5C5E"/>
    <w:rsid w:val="00FB6718"/>
    <w:rsid w:val="00FB7BF2"/>
    <w:rsid w:val="00FC4343"/>
    <w:rsid w:val="00FD470C"/>
    <w:rsid w:val="00FE0784"/>
    <w:rsid w:val="00FE15D8"/>
    <w:rsid w:val="00FE3304"/>
    <w:rsid w:val="00FE4550"/>
    <w:rsid w:val="00FE557F"/>
    <w:rsid w:val="00FE793A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832139A-25CC-47C0-B9D1-5A28B125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05B4A"/>
    <w:rPr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F41F3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F41F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aliases w:val=" Char1 Carattere Carattere Carattere Zchn Zchn Carattere Carattere Zchn Zchn Carattere Carattere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Char1CarattereCarattereCarattereZchnZchnCarattereCarattereZchnZchn">
    <w:name w:val=" Char1 Carattere Carattere Carattere Zchn Zchn Carattere Carattere Zchn Zchn"/>
    <w:basedOn w:val="Standard"/>
    <w:rsid w:val="00F537BA"/>
    <w:pPr>
      <w:spacing w:after="160" w:line="240" w:lineRule="exact"/>
    </w:pPr>
    <w:rPr>
      <w:rFonts w:ascii="Tahoma" w:hAnsi="Tahoma" w:cs="Tahoma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5F0433"/>
    <w:rPr>
      <w:rFonts w:ascii="Arial" w:hAnsi="Arial"/>
      <w:noProof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  <w:rPr>
      <w:rFonts w:ascii="Arial" w:hAnsi="Arial"/>
    </w:r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rFonts w:ascii="Arial" w:hAnsi="Arial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rFonts w:ascii="Arial" w:hAnsi="Arial"/>
      <w:b/>
    </w:rPr>
  </w:style>
  <w:style w:type="paragraph" w:customStyle="1" w:styleId="ProtNr">
    <w:name w:val="Prot. Nr."/>
    <w:basedOn w:val="Standard"/>
    <w:pPr>
      <w:spacing w:line="200" w:lineRule="exact"/>
    </w:pPr>
    <w:rPr>
      <w:rFonts w:ascii="Arial" w:hAnsi="Arial"/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rFonts w:ascii="Arial" w:hAnsi="Arial"/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rFonts w:ascii="Arial" w:hAnsi="Arial"/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rFonts w:ascii="Arial" w:hAnsi="Arial"/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rFonts w:ascii="Arial" w:hAnsi="Arial"/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rFonts w:ascii="Arial" w:hAnsi="Arial"/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rFonts w:ascii="Arial" w:hAnsi="Arial"/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  <w:rPr>
      <w:rFonts w:ascii="Arial" w:hAnsi="Arial"/>
    </w:r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  <w:rPr>
      <w:rFonts w:ascii="Arial" w:hAnsi="Arial"/>
    </w:rPr>
  </w:style>
  <w:style w:type="paragraph" w:customStyle="1" w:styleId="NameNachname">
    <w:name w:val="Name Nachname"/>
    <w:basedOn w:val="Standard"/>
    <w:pPr>
      <w:spacing w:line="240" w:lineRule="exact"/>
      <w:jc w:val="right"/>
    </w:pPr>
    <w:rPr>
      <w:lang w:val="de-DE"/>
    </w:rPr>
  </w:style>
  <w:style w:type="paragraph" w:customStyle="1" w:styleId="sche3">
    <w:name w:val="sche_3"/>
    <w:rsid w:val="00F537BA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styleId="Textkrper-Zeileneinzug">
    <w:name w:val="Body Text Indent"/>
    <w:basedOn w:val="Standard"/>
    <w:rsid w:val="00F537BA"/>
    <w:pPr>
      <w:spacing w:after="120"/>
      <w:ind w:left="283"/>
    </w:pPr>
  </w:style>
  <w:style w:type="paragraph" w:styleId="Textkrper-Einzug3">
    <w:name w:val="Body Text Indent 3"/>
    <w:basedOn w:val="Standard"/>
    <w:rsid w:val="00F537BA"/>
    <w:pPr>
      <w:spacing w:after="120"/>
      <w:ind w:left="283"/>
    </w:pPr>
    <w:rPr>
      <w:sz w:val="16"/>
      <w:szCs w:val="16"/>
    </w:rPr>
  </w:style>
  <w:style w:type="paragraph" w:styleId="Textkrper-Einzug2">
    <w:name w:val="Body Text Indent 2"/>
    <w:basedOn w:val="Standard"/>
    <w:rsid w:val="00F537BA"/>
    <w:pPr>
      <w:spacing w:after="120" w:line="480" w:lineRule="auto"/>
      <w:ind w:left="283"/>
    </w:pPr>
  </w:style>
  <w:style w:type="paragraph" w:customStyle="1" w:styleId="sche22">
    <w:name w:val="sche2_2"/>
    <w:rsid w:val="00F537BA"/>
    <w:pPr>
      <w:widowControl w:val="0"/>
      <w:jc w:val="right"/>
    </w:pPr>
    <w:rPr>
      <w:lang w:val="en-US" w:eastAsia="it-IT"/>
    </w:rPr>
  </w:style>
  <w:style w:type="paragraph" w:styleId="Funotentext">
    <w:name w:val="footnote text"/>
    <w:basedOn w:val="Standard"/>
    <w:link w:val="FunotentextZchn"/>
    <w:semiHidden/>
    <w:rsid w:val="00F537BA"/>
  </w:style>
  <w:style w:type="character" w:customStyle="1" w:styleId="FunotentextZchn">
    <w:name w:val="Fußnotentext Zchn"/>
    <w:link w:val="Funotentext"/>
    <w:semiHidden/>
    <w:rsid w:val="00F537BA"/>
    <w:rPr>
      <w:rFonts w:ascii="Arial" w:hAnsi="Arial"/>
      <w:noProof/>
      <w:lang w:val="it-IT" w:eastAsia="it-IT" w:bidi="ar-SA"/>
    </w:rPr>
  </w:style>
  <w:style w:type="character" w:styleId="Funotenzeichen">
    <w:name w:val="footnote reference"/>
    <w:semiHidden/>
    <w:rsid w:val="00F537BA"/>
    <w:rPr>
      <w:vertAlign w:val="superscript"/>
    </w:rPr>
  </w:style>
  <w:style w:type="paragraph" w:customStyle="1" w:styleId="Stile1">
    <w:name w:val="Stile1"/>
    <w:basedOn w:val="Standard"/>
    <w:rsid w:val="00F537BA"/>
    <w:pPr>
      <w:widowControl w:val="0"/>
      <w:jc w:val="both"/>
    </w:pPr>
    <w:rPr>
      <w:sz w:val="24"/>
      <w:lang w:val="de-DE"/>
    </w:rPr>
  </w:style>
  <w:style w:type="character" w:customStyle="1" w:styleId="fnotelabel">
    <w:name w:val="fnotelabel"/>
    <w:basedOn w:val="Absatz-Standardschriftart"/>
    <w:rsid w:val="00F537BA"/>
  </w:style>
  <w:style w:type="character" w:customStyle="1" w:styleId="linkneltesto">
    <w:name w:val="link_nel_testo"/>
    <w:basedOn w:val="Absatz-Standardschriftart"/>
    <w:rsid w:val="00F537BA"/>
  </w:style>
  <w:style w:type="paragraph" w:customStyle="1" w:styleId="sche30">
    <w:name w:val="sche3"/>
    <w:basedOn w:val="Standard"/>
    <w:rsid w:val="00F537BA"/>
    <w:pPr>
      <w:spacing w:before="100" w:beforeAutospacing="1" w:after="100" w:afterAutospacing="1"/>
    </w:pPr>
    <w:rPr>
      <w:sz w:val="24"/>
      <w:szCs w:val="24"/>
    </w:rPr>
  </w:style>
  <w:style w:type="table" w:styleId="Tabellenraster">
    <w:name w:val="Table Grid"/>
    <w:basedOn w:val="NormaleTabelle"/>
    <w:rsid w:val="004C7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arattereCharCarattereChar">
    <w:name w:val=" Char1 Carattere Char Carattere Char"/>
    <w:basedOn w:val="Standard"/>
    <w:rsid w:val="00F547D9"/>
    <w:pPr>
      <w:spacing w:after="160" w:line="240" w:lineRule="exact"/>
    </w:pPr>
    <w:rPr>
      <w:rFonts w:ascii="Tahoma" w:hAnsi="Tahoma" w:cs="Tahoma"/>
    </w:rPr>
  </w:style>
  <w:style w:type="character" w:styleId="Fett">
    <w:name w:val="Strong"/>
    <w:qFormat/>
    <w:rsid w:val="003C39C2"/>
    <w:rPr>
      <w:b/>
      <w:bCs/>
    </w:rPr>
  </w:style>
  <w:style w:type="paragraph" w:customStyle="1" w:styleId="CharCarattereCharCarattere">
    <w:name w:val=" Char Carattere Char Carattere"/>
    <w:basedOn w:val="Standard"/>
    <w:rsid w:val="002B2F26"/>
    <w:pPr>
      <w:spacing w:after="160" w:line="240" w:lineRule="exact"/>
    </w:pPr>
    <w:rPr>
      <w:rFonts w:ascii="Tahoma" w:hAnsi="Tahoma" w:cs="Tahoma"/>
    </w:rPr>
  </w:style>
  <w:style w:type="paragraph" w:styleId="Endnotentext">
    <w:name w:val="endnote text"/>
    <w:basedOn w:val="Standard"/>
    <w:link w:val="EndnotentextZchn"/>
    <w:semiHidden/>
    <w:rsid w:val="008846DF"/>
    <w:rPr>
      <w:sz w:val="16"/>
    </w:rPr>
  </w:style>
  <w:style w:type="character" w:customStyle="1" w:styleId="EndnotentextZchn">
    <w:name w:val="Endnotentext Zchn"/>
    <w:link w:val="Endnotentext"/>
    <w:semiHidden/>
    <w:rsid w:val="008846DF"/>
    <w:rPr>
      <w:rFonts w:ascii="Arial" w:hAnsi="Arial"/>
      <w:noProof/>
      <w:sz w:val="16"/>
      <w:lang w:val="en-US" w:eastAsia="en-US" w:bidi="ar-SA"/>
    </w:rPr>
  </w:style>
  <w:style w:type="character" w:styleId="Endnotenzeichen">
    <w:name w:val="endnote reference"/>
    <w:semiHidden/>
    <w:rsid w:val="00DA05A5"/>
    <w:rPr>
      <w:vertAlign w:val="superscript"/>
    </w:rPr>
  </w:style>
  <w:style w:type="character" w:customStyle="1" w:styleId="Caratterenotadichiusura">
    <w:name w:val="Carattere nota di chiusura"/>
    <w:rsid w:val="00DA05A5"/>
    <w:rPr>
      <w:rFonts w:cs="Times New Roman"/>
      <w:vertAlign w:val="superscript"/>
    </w:rPr>
  </w:style>
  <w:style w:type="paragraph" w:styleId="StandardWeb">
    <w:name w:val="Normal (Web)"/>
    <w:basedOn w:val="Standard"/>
    <w:rsid w:val="005C6691"/>
    <w:pPr>
      <w:spacing w:before="100" w:beforeAutospacing="1" w:after="119"/>
    </w:pPr>
    <w:rPr>
      <w:sz w:val="24"/>
      <w:szCs w:val="24"/>
    </w:rPr>
  </w:style>
  <w:style w:type="character" w:customStyle="1" w:styleId="WW8Num13z4">
    <w:name w:val="WW8Num13z4"/>
    <w:rsid w:val="0047379D"/>
    <w:rPr>
      <w:rFonts w:ascii="Courier New" w:hAnsi="Courier New"/>
    </w:rPr>
  </w:style>
  <w:style w:type="paragraph" w:customStyle="1" w:styleId="sche300">
    <w:name w:val="sche30"/>
    <w:basedOn w:val="Standard"/>
    <w:rsid w:val="008C7067"/>
    <w:pPr>
      <w:spacing w:before="100" w:beforeAutospacing="1" w:after="100" w:afterAutospacing="1"/>
    </w:pPr>
    <w:rPr>
      <w:sz w:val="24"/>
      <w:szCs w:val="24"/>
    </w:rPr>
  </w:style>
  <w:style w:type="character" w:customStyle="1" w:styleId="FootnoteTextChar">
    <w:name w:val="Footnote Text Char"/>
    <w:semiHidden/>
    <w:rsid w:val="006B464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Rientrocorpodeltesto31">
    <w:name w:val="Rientro corpo del testo 31"/>
    <w:basedOn w:val="Standard"/>
    <w:rsid w:val="001E4E4F"/>
    <w:pPr>
      <w:suppressAutoHyphens/>
      <w:spacing w:after="120"/>
      <w:ind w:left="283"/>
    </w:pPr>
    <w:rPr>
      <w:rFonts w:cs="Arial"/>
      <w:sz w:val="16"/>
      <w:szCs w:val="16"/>
      <w:lang w:eastAsia="ar-SA"/>
    </w:rPr>
  </w:style>
  <w:style w:type="character" w:customStyle="1" w:styleId="CarattereCarattere6">
    <w:name w:val=" Carattere Carattere6"/>
    <w:semiHidden/>
    <w:rsid w:val="00C77D48"/>
    <w:rPr>
      <w:rFonts w:ascii="Arial" w:hAnsi="Arial" w:cs="Arial"/>
      <w:lang w:val="en-US" w:eastAsia="ar-SA" w:bidi="ar-SA"/>
    </w:rPr>
  </w:style>
  <w:style w:type="paragraph" w:styleId="Textkrper">
    <w:name w:val="Body Text"/>
    <w:basedOn w:val="Standard"/>
    <w:link w:val="TextkrperZchn"/>
    <w:rsid w:val="00EC06D6"/>
    <w:pPr>
      <w:suppressAutoHyphens/>
      <w:spacing w:after="120"/>
    </w:pPr>
    <w:rPr>
      <w:rFonts w:cs="Arial"/>
      <w:lang w:eastAsia="ar-SA"/>
    </w:rPr>
  </w:style>
  <w:style w:type="character" w:customStyle="1" w:styleId="TextkrperZchn">
    <w:name w:val="Textkörper Zchn"/>
    <w:link w:val="Textkrper"/>
    <w:semiHidden/>
    <w:rsid w:val="00EC06D6"/>
    <w:rPr>
      <w:rFonts w:ascii="Arial" w:hAnsi="Arial" w:cs="Arial"/>
      <w:lang w:val="en-US" w:eastAsia="ar-SA" w:bidi="ar-SA"/>
    </w:rPr>
  </w:style>
  <w:style w:type="paragraph" w:customStyle="1" w:styleId="Char1CarattereCarattereCarattereZchnZchn">
    <w:name w:val=" Char1 Carattere Carattere Carattere Zchn Zchn"/>
    <w:basedOn w:val="Standard"/>
    <w:rsid w:val="00777589"/>
    <w:pPr>
      <w:spacing w:after="160" w:line="240" w:lineRule="exact"/>
    </w:pPr>
    <w:rPr>
      <w:rFonts w:ascii="Tahoma" w:hAnsi="Tahoma" w:cs="Tahoma"/>
    </w:rPr>
  </w:style>
  <w:style w:type="paragraph" w:customStyle="1" w:styleId="Rientrocorpodeltesto21">
    <w:name w:val="Rientro corpo del testo 21"/>
    <w:basedOn w:val="Standard"/>
    <w:rsid w:val="00777589"/>
    <w:pPr>
      <w:suppressAutoHyphens/>
      <w:spacing w:after="120" w:line="480" w:lineRule="auto"/>
      <w:ind w:left="283"/>
    </w:pPr>
    <w:rPr>
      <w:rFonts w:cs="Arial"/>
      <w:lang w:eastAsia="ar-SA"/>
    </w:rPr>
  </w:style>
  <w:style w:type="paragraph" w:customStyle="1" w:styleId="Char1CarattereCarattereCarattere">
    <w:name w:val=" Char1 Carattere Carattere Carattere"/>
    <w:basedOn w:val="Standard"/>
    <w:link w:val="Absatz-Standardschriftart"/>
    <w:rsid w:val="00777589"/>
    <w:pPr>
      <w:spacing w:after="160" w:line="240" w:lineRule="exact"/>
    </w:pPr>
    <w:rPr>
      <w:rFonts w:ascii="Tahoma" w:hAnsi="Tahoma" w:cs="Tahoma"/>
    </w:rPr>
  </w:style>
  <w:style w:type="paragraph" w:customStyle="1" w:styleId="CarattereCarattere9ZchnZchn">
    <w:name w:val=" Carattere Carattere9 Zchn Zchn"/>
    <w:basedOn w:val="Standard"/>
    <w:rsid w:val="00881193"/>
    <w:pPr>
      <w:spacing w:after="160" w:line="240" w:lineRule="exact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F35520"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semiHidden/>
    <w:rsid w:val="00F35520"/>
    <w:pPr>
      <w:suppressAutoHyphens/>
    </w:pPr>
    <w:rPr>
      <w:rFonts w:cs="Arial"/>
      <w:lang w:eastAsia="ar-SA"/>
    </w:rPr>
  </w:style>
  <w:style w:type="character" w:styleId="Kommentarzeichen">
    <w:name w:val="annotation reference"/>
    <w:semiHidden/>
    <w:rsid w:val="00F35520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264DD6"/>
    <w:pPr>
      <w:suppressAutoHyphens w:val="0"/>
    </w:pPr>
    <w:rPr>
      <w:rFonts w:cs="Times New Roman"/>
      <w:b/>
      <w:bCs/>
      <w:noProof/>
      <w:lang w:eastAsia="en-US"/>
    </w:rPr>
  </w:style>
  <w:style w:type="character" w:customStyle="1" w:styleId="WW8Num14z1">
    <w:name w:val="WW8Num14z1"/>
    <w:rsid w:val="00B5554D"/>
    <w:rPr>
      <w:rFonts w:ascii="Courier New" w:hAnsi="Courier New"/>
    </w:rPr>
  </w:style>
  <w:style w:type="character" w:customStyle="1" w:styleId="CarattereCarattere60">
    <w:name w:val="Carattere Carattere6"/>
    <w:semiHidden/>
    <w:locked/>
    <w:rsid w:val="00AD5F7D"/>
    <w:rPr>
      <w:rFonts w:ascii="Arial" w:hAnsi="Arial" w:cs="Arial"/>
      <w:lang w:val="en-US" w:eastAsia="ar-SA" w:bidi="ar-SA"/>
    </w:rPr>
  </w:style>
  <w:style w:type="character" w:customStyle="1" w:styleId="berschrift4Zchn">
    <w:name w:val="Überschrift 4 Zchn"/>
    <w:link w:val="berschrift4"/>
    <w:semiHidden/>
    <w:rsid w:val="00F41F3B"/>
    <w:rPr>
      <w:rFonts w:ascii="Calibri" w:eastAsia="Times New Roman" w:hAnsi="Calibri" w:cs="Times New Roman"/>
      <w:b/>
      <w:bCs/>
      <w:sz w:val="28"/>
      <w:szCs w:val="28"/>
      <w:lang w:val="it-IT" w:eastAsia="it-IT"/>
    </w:rPr>
  </w:style>
  <w:style w:type="character" w:customStyle="1" w:styleId="berschrift3Zchn">
    <w:name w:val="Überschrift 3 Zchn"/>
    <w:link w:val="berschrift3"/>
    <w:semiHidden/>
    <w:rsid w:val="00F41F3B"/>
    <w:rPr>
      <w:rFonts w:ascii="Calibri Light" w:eastAsia="Times New Roman" w:hAnsi="Calibri Light" w:cs="Times New Roman"/>
      <w:b/>
      <w:bCs/>
      <w:sz w:val="26"/>
      <w:szCs w:val="26"/>
      <w:lang w:val="it-IT" w:eastAsia="it-IT"/>
    </w:rPr>
  </w:style>
  <w:style w:type="paragraph" w:customStyle="1" w:styleId="Abstzezusammenhalten">
    <w:name w:val="Absätze zusammenhalten"/>
    <w:basedOn w:val="Standard"/>
    <w:rsid w:val="0014115E"/>
    <w:pPr>
      <w:keepNext/>
      <w:overflowPunct w:val="0"/>
      <w:autoSpaceDE w:val="0"/>
      <w:autoSpaceDN w:val="0"/>
      <w:adjustRightInd w:val="0"/>
      <w:spacing w:after="160"/>
      <w:jc w:val="both"/>
      <w:textAlignment w:val="baseline"/>
    </w:pPr>
    <w:rPr>
      <w:lang w:val="de-DE" w:eastAsia="de-DE"/>
    </w:rPr>
  </w:style>
  <w:style w:type="character" w:customStyle="1" w:styleId="KopfzeileZchn">
    <w:name w:val="Kopfzeile Zchn"/>
    <w:link w:val="Kopfzeile"/>
    <w:uiPriority w:val="99"/>
    <w:rsid w:val="0064506C"/>
    <w:rPr>
      <w:lang w:val="it-IT" w:eastAsia="it-IT"/>
    </w:rPr>
  </w:style>
  <w:style w:type="character" w:customStyle="1" w:styleId="ACRONYM">
    <w:name w:val="ACRONYM"/>
    <w:rsid w:val="00645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2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394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755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68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13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16063">
                                      <w:marLeft w:val="0"/>
                                      <w:marRight w:val="3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25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47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197810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176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6235">
                                      <w:marLeft w:val="3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7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66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84694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42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gund@pe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gund@pec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v.bz\Dfs\Priv\Desktops\ex3919\Maria%20Pia%20Mod\SUA%20lavori%20-%20modulistica,%20verbali%20e%20contratti\All.Anl._A1_bis_16_n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All.Anl._A1_bis_16_nat.dot</Template>
  <TotalTime>0</TotalTime>
  <Pages>2</Pages>
  <Words>526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“Allegato A1”</vt:lpstr>
    </vt:vector>
  </TitlesOfParts>
  <Company>SIAG</Company>
  <LinksUpToDate>false</LinksUpToDate>
  <CharactersWithSpaces>3892</CharactersWithSpaces>
  <SharedDoc>false</SharedDoc>
  <HLinks>
    <vt:vector size="12" baseType="variant">
      <vt:variant>
        <vt:i4>7667789</vt:i4>
      </vt:variant>
      <vt:variant>
        <vt:i4>3</vt:i4>
      </vt:variant>
      <vt:variant>
        <vt:i4>0</vt:i4>
      </vt:variant>
      <vt:variant>
        <vt:i4>5</vt:i4>
      </vt:variant>
      <vt:variant>
        <vt:lpwstr>mailto:algund@pec.it</vt:lpwstr>
      </vt:variant>
      <vt:variant>
        <vt:lpwstr/>
      </vt:variant>
      <vt:variant>
        <vt:i4>7667789</vt:i4>
      </vt:variant>
      <vt:variant>
        <vt:i4>0</vt:i4>
      </vt:variant>
      <vt:variant>
        <vt:i4>0</vt:i4>
      </vt:variant>
      <vt:variant>
        <vt:i4>5</vt:i4>
      </vt:variant>
      <vt:variant>
        <vt:lpwstr>mailto:algund@pec.it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“Allegato A1”</dc:title>
  <dc:subject/>
  <dc:creator>Luca Tommaseo - PRONORM CONSULTING GMBH/SRL</dc:creator>
  <cp:keywords/>
  <cp:lastModifiedBy>Martina Breitenberger</cp:lastModifiedBy>
  <cp:revision>2</cp:revision>
  <cp:lastPrinted>2015-02-27T15:26:00Z</cp:lastPrinted>
  <dcterms:created xsi:type="dcterms:W3CDTF">2021-05-11T08:33:00Z</dcterms:created>
  <dcterms:modified xsi:type="dcterms:W3CDTF">2021-05-11T08:33:00Z</dcterms:modified>
</cp:coreProperties>
</file>