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988" w:rsidRPr="00B4020A" w:rsidRDefault="00B4020A" w:rsidP="002B1988">
      <w:pPr>
        <w:tabs>
          <w:tab w:val="left" w:pos="8505"/>
        </w:tabs>
        <w:spacing w:before="120" w:line="480" w:lineRule="auto"/>
        <w:jc w:val="center"/>
        <w:rPr>
          <w:rFonts w:ascii="Arial" w:hAnsi="Arial" w:cs="Arial"/>
          <w:b/>
          <w:iCs/>
          <w:sz w:val="40"/>
          <w:lang w:val="it-IT"/>
        </w:rPr>
      </w:pPr>
      <w:r w:rsidRPr="00B4020A">
        <w:rPr>
          <w:rFonts w:ascii="Arial" w:hAnsi="Arial" w:cs="Arial"/>
          <w:b/>
          <w:iCs/>
          <w:sz w:val="40"/>
          <w:lang w:val="it-IT"/>
        </w:rPr>
        <w:t>Contratto a domicilio</w:t>
      </w:r>
    </w:p>
    <w:p w:rsidR="002B1988" w:rsidRPr="00B4020A" w:rsidRDefault="00B4020A" w:rsidP="002B1988">
      <w:pPr>
        <w:spacing w:line="276" w:lineRule="auto"/>
        <w:jc w:val="center"/>
        <w:rPr>
          <w:rFonts w:ascii="Arial" w:hAnsi="Arial" w:cs="Arial"/>
          <w:sz w:val="22"/>
          <w:szCs w:val="22"/>
          <w:lang w:val="it-IT"/>
        </w:rPr>
      </w:pPr>
      <w:r w:rsidRPr="00B4020A">
        <w:rPr>
          <w:rFonts w:ascii="Arial" w:hAnsi="Arial" w:cs="Arial"/>
          <w:sz w:val="22"/>
          <w:szCs w:val="22"/>
          <w:lang w:val="it-IT"/>
        </w:rPr>
        <w:t xml:space="preserve">Tra la </w:t>
      </w:r>
      <w:r>
        <w:rPr>
          <w:rFonts w:ascii="Arial" w:hAnsi="Arial" w:cs="Arial"/>
          <w:sz w:val="22"/>
          <w:szCs w:val="22"/>
          <w:lang w:val="it-IT"/>
        </w:rPr>
        <w:t>Residenza per anziani</w:t>
      </w:r>
      <w:r w:rsidRPr="00B4020A">
        <w:rPr>
          <w:rFonts w:ascii="Arial" w:hAnsi="Arial" w:cs="Arial"/>
          <w:sz w:val="22"/>
          <w:szCs w:val="22"/>
          <w:lang w:val="it-IT"/>
        </w:rPr>
        <w:t xml:space="preserve"> "San Zeno Naturno", con sede a Naturno, di seguito denominata "</w:t>
      </w:r>
      <w:r>
        <w:rPr>
          <w:rFonts w:ascii="Arial" w:hAnsi="Arial" w:cs="Arial"/>
          <w:sz w:val="22"/>
          <w:szCs w:val="22"/>
          <w:lang w:val="it-IT"/>
        </w:rPr>
        <w:t>C</w:t>
      </w:r>
      <w:r w:rsidRPr="00B4020A">
        <w:rPr>
          <w:rFonts w:ascii="Arial" w:hAnsi="Arial" w:cs="Arial"/>
          <w:sz w:val="22"/>
          <w:szCs w:val="22"/>
          <w:lang w:val="it-IT"/>
        </w:rPr>
        <w:t>-</w:t>
      </w:r>
      <w:r>
        <w:rPr>
          <w:rFonts w:ascii="Arial" w:hAnsi="Arial" w:cs="Arial"/>
          <w:sz w:val="22"/>
          <w:szCs w:val="22"/>
          <w:lang w:val="it-IT"/>
        </w:rPr>
        <w:t>A</w:t>
      </w:r>
      <w:r w:rsidRPr="00B4020A">
        <w:rPr>
          <w:rFonts w:ascii="Arial" w:hAnsi="Arial" w:cs="Arial"/>
          <w:sz w:val="22"/>
          <w:szCs w:val="22"/>
          <w:lang w:val="it-IT"/>
        </w:rPr>
        <w:t xml:space="preserve"> N-S-P" (Consorzio </w:t>
      </w:r>
      <w:r>
        <w:rPr>
          <w:rFonts w:ascii="Arial" w:hAnsi="Arial" w:cs="Arial"/>
          <w:sz w:val="22"/>
          <w:szCs w:val="22"/>
          <w:lang w:val="it-IT"/>
        </w:rPr>
        <w:t>Azienda</w:t>
      </w:r>
      <w:r w:rsidRPr="00B4020A">
        <w:rPr>
          <w:rFonts w:ascii="Arial" w:hAnsi="Arial" w:cs="Arial"/>
          <w:sz w:val="22"/>
          <w:szCs w:val="22"/>
          <w:lang w:val="it-IT"/>
        </w:rPr>
        <w:t xml:space="preserve"> Naturn</w:t>
      </w:r>
      <w:r>
        <w:rPr>
          <w:rFonts w:ascii="Arial" w:hAnsi="Arial" w:cs="Arial"/>
          <w:sz w:val="22"/>
          <w:szCs w:val="22"/>
          <w:lang w:val="it-IT"/>
        </w:rPr>
        <w:t>o</w:t>
      </w:r>
      <w:r w:rsidRPr="00B4020A">
        <w:rPr>
          <w:rFonts w:ascii="Arial" w:hAnsi="Arial" w:cs="Arial"/>
          <w:sz w:val="22"/>
          <w:szCs w:val="22"/>
          <w:lang w:val="it-IT"/>
        </w:rPr>
        <w:t xml:space="preserve">-Senales-Plaus), nella persona del direttore Sig. Rinner Stephan </w:t>
      </w:r>
      <w:proofErr w:type="spellStart"/>
      <w:r w:rsidRPr="00B4020A">
        <w:rPr>
          <w:rFonts w:ascii="Arial" w:hAnsi="Arial" w:cs="Arial"/>
          <w:sz w:val="22"/>
          <w:szCs w:val="22"/>
          <w:lang w:val="it-IT"/>
        </w:rPr>
        <w:t>Hartwig</w:t>
      </w:r>
      <w:proofErr w:type="spellEnd"/>
    </w:p>
    <w:p w:rsidR="002B1988" w:rsidRPr="002B1988" w:rsidRDefault="00B4020A" w:rsidP="002B1988">
      <w:pPr>
        <w:spacing w:line="276" w:lineRule="auto"/>
        <w:jc w:val="center"/>
        <w:rPr>
          <w:rFonts w:ascii="Arial" w:hAnsi="Arial" w:cs="Arial"/>
        </w:rPr>
      </w:pPr>
      <w:r>
        <w:rPr>
          <w:rFonts w:ascii="Arial" w:hAnsi="Arial" w:cs="Arial"/>
          <w:sz w:val="22"/>
          <w:szCs w:val="22"/>
        </w:rPr>
        <w:t>e</w:t>
      </w:r>
    </w:p>
    <w:p w:rsidR="002B1988" w:rsidRPr="002B1988" w:rsidRDefault="002B1988" w:rsidP="002B1988">
      <w:pPr>
        <w:spacing w:line="276" w:lineRule="auto"/>
        <w:jc w:val="both"/>
        <w:rPr>
          <w:rFonts w:ascii="Arial" w:hAnsi="Arial" w:cs="Arial"/>
          <w:sz w:val="22"/>
          <w:szCs w:val="22"/>
        </w:rPr>
      </w:pPr>
    </w:p>
    <w:p w:rsidR="002B1988" w:rsidRPr="002B1988" w:rsidRDefault="00B4020A" w:rsidP="002B1988">
      <w:pPr>
        <w:spacing w:line="276" w:lineRule="auto"/>
        <w:jc w:val="both"/>
        <w:rPr>
          <w:rFonts w:ascii="Arial" w:hAnsi="Arial" w:cs="Arial"/>
        </w:rPr>
      </w:pPr>
      <w:proofErr w:type="gramStart"/>
      <w:r>
        <w:rPr>
          <w:rFonts w:ascii="Arial" w:hAnsi="Arial" w:cs="Arial"/>
          <w:sz w:val="22"/>
          <w:szCs w:val="22"/>
        </w:rPr>
        <w:t>la</w:t>
      </w:r>
      <w:proofErr w:type="gramEnd"/>
      <w:r>
        <w:rPr>
          <w:rFonts w:ascii="Arial" w:hAnsi="Arial" w:cs="Arial"/>
          <w:sz w:val="22"/>
          <w:szCs w:val="22"/>
        </w:rPr>
        <w:t xml:space="preserve"> </w:t>
      </w:r>
      <w:proofErr w:type="spellStart"/>
      <w:r>
        <w:rPr>
          <w:rFonts w:ascii="Arial" w:hAnsi="Arial" w:cs="Arial"/>
          <w:sz w:val="22"/>
          <w:szCs w:val="22"/>
        </w:rPr>
        <w:t>sig.ra</w:t>
      </w:r>
      <w:proofErr w:type="spellEnd"/>
      <w:r>
        <w:rPr>
          <w:rFonts w:ascii="Arial" w:hAnsi="Arial" w:cs="Arial"/>
          <w:sz w:val="22"/>
          <w:szCs w:val="22"/>
        </w:rPr>
        <w:t>/</w:t>
      </w:r>
      <w:proofErr w:type="spellStart"/>
      <w:r>
        <w:rPr>
          <w:rFonts w:ascii="Arial" w:hAnsi="Arial" w:cs="Arial"/>
          <w:sz w:val="22"/>
          <w:szCs w:val="22"/>
        </w:rPr>
        <w:t>il</w:t>
      </w:r>
      <w:proofErr w:type="spellEnd"/>
      <w:r>
        <w:rPr>
          <w:rFonts w:ascii="Arial" w:hAnsi="Arial" w:cs="Arial"/>
          <w:sz w:val="22"/>
          <w:szCs w:val="22"/>
        </w:rPr>
        <w:t xml:space="preserve"> </w:t>
      </w:r>
      <w:proofErr w:type="spellStart"/>
      <w:r>
        <w:rPr>
          <w:rFonts w:ascii="Arial" w:hAnsi="Arial" w:cs="Arial"/>
          <w:sz w:val="22"/>
          <w:szCs w:val="22"/>
        </w:rPr>
        <w:t>sig</w:t>
      </w:r>
      <w:proofErr w:type="spellEnd"/>
      <w:r>
        <w:rPr>
          <w:rFonts w:ascii="Arial" w:hAnsi="Arial" w:cs="Arial"/>
          <w:sz w:val="22"/>
          <w:szCs w:val="22"/>
        </w:rPr>
        <w:t>.</w:t>
      </w:r>
      <w:r w:rsidR="002B1988" w:rsidRPr="002B1988">
        <w:rPr>
          <w:rFonts w:ascii="Arial" w:hAnsi="Arial" w:cs="Arial"/>
          <w:sz w:val="22"/>
          <w:szCs w:val="22"/>
        </w:rPr>
        <w:t xml:space="preserve"> ............................................................ (</w:t>
      </w:r>
      <w:r w:rsidR="00F72046">
        <w:rPr>
          <w:rFonts w:ascii="Arial" w:hAnsi="Arial" w:cs="Arial"/>
          <w:sz w:val="22"/>
          <w:szCs w:val="22"/>
        </w:rPr>
        <w:t xml:space="preserve">di </w:t>
      </w:r>
      <w:proofErr w:type="spellStart"/>
      <w:r w:rsidR="00F72046">
        <w:rPr>
          <w:rFonts w:ascii="Arial" w:hAnsi="Arial" w:cs="Arial"/>
          <w:sz w:val="22"/>
          <w:szCs w:val="22"/>
        </w:rPr>
        <w:t>seguito</w:t>
      </w:r>
      <w:proofErr w:type="spellEnd"/>
      <w:r w:rsidR="00F72046">
        <w:rPr>
          <w:rFonts w:ascii="Arial" w:hAnsi="Arial" w:cs="Arial"/>
          <w:sz w:val="22"/>
          <w:szCs w:val="22"/>
        </w:rPr>
        <w:t xml:space="preserve"> </w:t>
      </w:r>
      <w:proofErr w:type="spellStart"/>
      <w:r w:rsidR="00F72046">
        <w:rPr>
          <w:rFonts w:ascii="Arial" w:hAnsi="Arial" w:cs="Arial"/>
          <w:sz w:val="22"/>
          <w:szCs w:val="22"/>
        </w:rPr>
        <w:t>denominato</w:t>
      </w:r>
      <w:proofErr w:type="spellEnd"/>
      <w:r w:rsidR="00F72046">
        <w:rPr>
          <w:rFonts w:ascii="Arial" w:hAnsi="Arial" w:cs="Arial"/>
          <w:sz w:val="22"/>
          <w:szCs w:val="22"/>
        </w:rPr>
        <w:t xml:space="preserve"> </w:t>
      </w:r>
      <w:proofErr w:type="spellStart"/>
      <w:r w:rsidR="00F72046">
        <w:rPr>
          <w:rFonts w:ascii="Arial" w:hAnsi="Arial" w:cs="Arial"/>
          <w:sz w:val="22"/>
          <w:szCs w:val="22"/>
        </w:rPr>
        <w:t>ospite</w:t>
      </w:r>
      <w:bookmarkStart w:id="0" w:name="_GoBack"/>
      <w:bookmarkEnd w:id="0"/>
      <w:proofErr w:type="spellEnd"/>
      <w:r w:rsidR="002B1988" w:rsidRPr="002B1988">
        <w:rPr>
          <w:rFonts w:ascii="Arial" w:hAnsi="Arial" w:cs="Arial"/>
          <w:sz w:val="22"/>
          <w:szCs w:val="22"/>
        </w:rPr>
        <w:t>)</w:t>
      </w:r>
    </w:p>
    <w:p w:rsidR="002B1988" w:rsidRPr="002B1988" w:rsidRDefault="00B4020A" w:rsidP="002B1988">
      <w:pPr>
        <w:pStyle w:val="berschrift2"/>
        <w:numPr>
          <w:ilvl w:val="1"/>
          <w:numId w:val="7"/>
        </w:numPr>
        <w:suppressAutoHyphens/>
        <w:spacing w:before="0" w:after="0" w:line="276" w:lineRule="auto"/>
        <w:jc w:val="center"/>
        <w:rPr>
          <w:rFonts w:ascii="Arial" w:hAnsi="Arial" w:cs="Arial"/>
          <w:i w:val="0"/>
        </w:rPr>
      </w:pPr>
      <w:r>
        <w:rPr>
          <w:rFonts w:ascii="Arial" w:hAnsi="Arial" w:cs="Arial"/>
          <w:i w:val="0"/>
          <w:sz w:val="22"/>
          <w:szCs w:val="22"/>
        </w:rPr>
        <w:t>o</w:t>
      </w:r>
    </w:p>
    <w:p w:rsidR="002B1988" w:rsidRPr="00B4020A" w:rsidRDefault="002B1988" w:rsidP="002B1988">
      <w:pPr>
        <w:spacing w:line="276" w:lineRule="auto"/>
        <w:jc w:val="center"/>
        <w:rPr>
          <w:rFonts w:ascii="Arial" w:hAnsi="Arial" w:cs="Arial"/>
          <w:lang w:val="it-IT"/>
        </w:rPr>
      </w:pPr>
      <w:r w:rsidRPr="00B4020A">
        <w:rPr>
          <w:rFonts w:ascii="Arial" w:hAnsi="Arial" w:cs="Arial"/>
          <w:sz w:val="22"/>
          <w:szCs w:val="22"/>
          <w:lang w:val="it-IT"/>
        </w:rPr>
        <w:t>(</w:t>
      </w:r>
      <w:proofErr w:type="gramStart"/>
      <w:r w:rsidR="00B4020A" w:rsidRPr="00B4020A">
        <w:rPr>
          <w:rFonts w:ascii="Arial" w:hAnsi="Arial" w:cs="Arial"/>
          <w:sz w:val="22"/>
          <w:szCs w:val="22"/>
          <w:lang w:val="it-IT"/>
        </w:rPr>
        <w:t>in</w:t>
      </w:r>
      <w:proofErr w:type="gramEnd"/>
      <w:r w:rsidR="00B4020A" w:rsidRPr="00B4020A">
        <w:rPr>
          <w:rFonts w:ascii="Arial" w:hAnsi="Arial" w:cs="Arial"/>
          <w:sz w:val="22"/>
          <w:szCs w:val="22"/>
          <w:lang w:val="it-IT"/>
        </w:rPr>
        <w:t xml:space="preserve"> caso di tutela o amministrazione di beni</w:t>
      </w:r>
      <w:r w:rsidRPr="00B4020A">
        <w:rPr>
          <w:rFonts w:ascii="Arial" w:hAnsi="Arial" w:cs="Arial"/>
          <w:sz w:val="22"/>
          <w:szCs w:val="22"/>
          <w:lang w:val="it-IT"/>
        </w:rPr>
        <w:t>)</w:t>
      </w:r>
    </w:p>
    <w:p w:rsidR="002B1988" w:rsidRPr="00B4020A" w:rsidRDefault="002B1988" w:rsidP="002B1988">
      <w:pPr>
        <w:spacing w:line="276" w:lineRule="auto"/>
        <w:jc w:val="both"/>
        <w:rPr>
          <w:rFonts w:ascii="Arial" w:hAnsi="Arial" w:cs="Arial"/>
          <w:sz w:val="22"/>
          <w:szCs w:val="22"/>
          <w:lang w:val="it-IT"/>
        </w:rPr>
      </w:pPr>
    </w:p>
    <w:p w:rsidR="00B4020A" w:rsidRPr="00B4020A" w:rsidRDefault="00B4020A" w:rsidP="00B4020A">
      <w:pPr>
        <w:spacing w:line="276" w:lineRule="auto"/>
        <w:jc w:val="both"/>
        <w:rPr>
          <w:rFonts w:ascii="Arial" w:hAnsi="Arial" w:cs="Arial"/>
          <w:sz w:val="22"/>
          <w:szCs w:val="22"/>
          <w:lang w:val="it-IT"/>
        </w:rPr>
      </w:pPr>
      <w:proofErr w:type="gramStart"/>
      <w:r>
        <w:rPr>
          <w:rFonts w:ascii="Arial" w:hAnsi="Arial" w:cs="Arial"/>
          <w:sz w:val="22"/>
          <w:szCs w:val="22"/>
        </w:rPr>
        <w:t>la</w:t>
      </w:r>
      <w:proofErr w:type="gramEnd"/>
      <w:r>
        <w:rPr>
          <w:rFonts w:ascii="Arial" w:hAnsi="Arial" w:cs="Arial"/>
          <w:sz w:val="22"/>
          <w:szCs w:val="22"/>
        </w:rPr>
        <w:t xml:space="preserve"> </w:t>
      </w:r>
      <w:proofErr w:type="spellStart"/>
      <w:r>
        <w:rPr>
          <w:rFonts w:ascii="Arial" w:hAnsi="Arial" w:cs="Arial"/>
          <w:sz w:val="22"/>
          <w:szCs w:val="22"/>
        </w:rPr>
        <w:t>sig.ra</w:t>
      </w:r>
      <w:proofErr w:type="spellEnd"/>
      <w:r>
        <w:rPr>
          <w:rFonts w:ascii="Arial" w:hAnsi="Arial" w:cs="Arial"/>
          <w:sz w:val="22"/>
          <w:szCs w:val="22"/>
        </w:rPr>
        <w:t>/</w:t>
      </w:r>
      <w:proofErr w:type="spellStart"/>
      <w:r>
        <w:rPr>
          <w:rFonts w:ascii="Arial" w:hAnsi="Arial" w:cs="Arial"/>
          <w:sz w:val="22"/>
          <w:szCs w:val="22"/>
        </w:rPr>
        <w:t>il</w:t>
      </w:r>
      <w:proofErr w:type="spellEnd"/>
      <w:r>
        <w:rPr>
          <w:rFonts w:ascii="Arial" w:hAnsi="Arial" w:cs="Arial"/>
          <w:sz w:val="22"/>
          <w:szCs w:val="22"/>
        </w:rPr>
        <w:t xml:space="preserve"> </w:t>
      </w:r>
      <w:proofErr w:type="spellStart"/>
      <w:r>
        <w:rPr>
          <w:rFonts w:ascii="Arial" w:hAnsi="Arial" w:cs="Arial"/>
          <w:sz w:val="22"/>
          <w:szCs w:val="22"/>
        </w:rPr>
        <w:t>sig</w:t>
      </w:r>
      <w:proofErr w:type="spellEnd"/>
      <w:r>
        <w:rPr>
          <w:rFonts w:ascii="Arial" w:hAnsi="Arial" w:cs="Arial"/>
          <w:sz w:val="22"/>
          <w:szCs w:val="22"/>
        </w:rPr>
        <w:t>.</w:t>
      </w:r>
      <w:r w:rsidR="002B1988" w:rsidRPr="002B1988">
        <w:rPr>
          <w:rFonts w:ascii="Arial" w:hAnsi="Arial" w:cs="Arial"/>
          <w:sz w:val="22"/>
          <w:szCs w:val="22"/>
        </w:rPr>
        <w:t xml:space="preserve">............................................................ </w:t>
      </w:r>
      <w:r w:rsidRPr="00B4020A">
        <w:rPr>
          <w:rFonts w:ascii="Arial" w:hAnsi="Arial" w:cs="Arial"/>
          <w:sz w:val="22"/>
          <w:szCs w:val="22"/>
          <w:lang w:val="it-IT"/>
        </w:rPr>
        <w:t>(</w:t>
      </w:r>
      <w:proofErr w:type="gramStart"/>
      <w:r w:rsidRPr="00B4020A">
        <w:rPr>
          <w:rFonts w:ascii="Arial" w:hAnsi="Arial" w:cs="Arial"/>
          <w:sz w:val="22"/>
          <w:szCs w:val="22"/>
          <w:lang w:val="it-IT"/>
        </w:rPr>
        <w:t>in</w:t>
      </w:r>
      <w:proofErr w:type="gramEnd"/>
      <w:r w:rsidRPr="00B4020A">
        <w:rPr>
          <w:rFonts w:ascii="Arial" w:hAnsi="Arial" w:cs="Arial"/>
          <w:sz w:val="22"/>
          <w:szCs w:val="22"/>
          <w:lang w:val="it-IT"/>
        </w:rPr>
        <w:t xml:space="preserve"> qualità di tutore o amministratore)</w:t>
      </w:r>
    </w:p>
    <w:p w:rsidR="002B1988" w:rsidRPr="00B4020A" w:rsidRDefault="00B4020A" w:rsidP="00B4020A">
      <w:pPr>
        <w:spacing w:line="276" w:lineRule="auto"/>
        <w:jc w:val="center"/>
        <w:rPr>
          <w:rFonts w:ascii="Arial" w:hAnsi="Arial" w:cs="Arial"/>
          <w:lang w:val="it-IT"/>
        </w:rPr>
      </w:pPr>
      <w:proofErr w:type="gramStart"/>
      <w:r w:rsidRPr="00B4020A">
        <w:rPr>
          <w:rFonts w:ascii="Arial" w:hAnsi="Arial" w:cs="Arial"/>
          <w:sz w:val="22"/>
          <w:szCs w:val="22"/>
          <w:lang w:val="it-IT"/>
        </w:rPr>
        <w:t>e</w:t>
      </w:r>
      <w:proofErr w:type="gramEnd"/>
    </w:p>
    <w:p w:rsidR="002B1988" w:rsidRPr="00B4020A" w:rsidRDefault="002B1988" w:rsidP="002B1988">
      <w:pPr>
        <w:spacing w:line="276" w:lineRule="auto"/>
        <w:jc w:val="center"/>
        <w:rPr>
          <w:rFonts w:ascii="Arial" w:hAnsi="Arial" w:cs="Arial"/>
          <w:sz w:val="22"/>
          <w:szCs w:val="22"/>
          <w:lang w:val="it-IT"/>
        </w:rPr>
      </w:pPr>
    </w:p>
    <w:p w:rsidR="002B1988" w:rsidRDefault="00B4020A" w:rsidP="002B1988">
      <w:pPr>
        <w:spacing w:line="276" w:lineRule="auto"/>
        <w:jc w:val="center"/>
        <w:rPr>
          <w:rFonts w:ascii="Arial" w:hAnsi="Arial" w:cs="Arial"/>
          <w:sz w:val="22"/>
          <w:szCs w:val="22"/>
          <w:lang w:val="it-IT"/>
        </w:rPr>
      </w:pPr>
      <w:proofErr w:type="gramStart"/>
      <w:r w:rsidRPr="00B4020A">
        <w:rPr>
          <w:rFonts w:ascii="Arial" w:hAnsi="Arial" w:cs="Arial"/>
          <w:sz w:val="22"/>
          <w:szCs w:val="22"/>
          <w:lang w:val="it-IT"/>
        </w:rPr>
        <w:t>limitatamente</w:t>
      </w:r>
      <w:proofErr w:type="gramEnd"/>
      <w:r w:rsidRPr="00B4020A">
        <w:rPr>
          <w:rFonts w:ascii="Arial" w:hAnsi="Arial" w:cs="Arial"/>
          <w:sz w:val="22"/>
          <w:szCs w:val="22"/>
          <w:lang w:val="it-IT"/>
        </w:rPr>
        <w:t xml:space="preserve"> ai requisiti di cui all'art. .... </w:t>
      </w:r>
      <w:proofErr w:type="gramStart"/>
      <w:r w:rsidRPr="00B4020A">
        <w:rPr>
          <w:rFonts w:ascii="Arial" w:hAnsi="Arial" w:cs="Arial"/>
          <w:sz w:val="22"/>
          <w:szCs w:val="22"/>
          <w:lang w:val="it-IT"/>
        </w:rPr>
        <w:t>della</w:t>
      </w:r>
      <w:proofErr w:type="gramEnd"/>
      <w:r w:rsidRPr="00B4020A">
        <w:rPr>
          <w:rFonts w:ascii="Arial" w:hAnsi="Arial" w:cs="Arial"/>
          <w:sz w:val="22"/>
          <w:szCs w:val="22"/>
          <w:lang w:val="it-IT"/>
        </w:rPr>
        <w:t xml:space="preserve"> </w:t>
      </w:r>
      <w:r>
        <w:rPr>
          <w:rFonts w:ascii="Arial" w:hAnsi="Arial" w:cs="Arial"/>
          <w:sz w:val="22"/>
          <w:szCs w:val="22"/>
          <w:lang w:val="it-IT"/>
        </w:rPr>
        <w:t>sig.ra</w:t>
      </w:r>
      <w:r w:rsidRPr="00B4020A">
        <w:rPr>
          <w:rFonts w:ascii="Arial" w:hAnsi="Arial" w:cs="Arial"/>
          <w:sz w:val="22"/>
          <w:szCs w:val="22"/>
          <w:lang w:val="it-IT"/>
        </w:rPr>
        <w:t>/</w:t>
      </w:r>
      <w:r>
        <w:rPr>
          <w:rFonts w:ascii="Arial" w:hAnsi="Arial" w:cs="Arial"/>
          <w:sz w:val="22"/>
          <w:szCs w:val="22"/>
          <w:lang w:val="it-IT"/>
        </w:rPr>
        <w:t>sig.</w:t>
      </w:r>
      <w:r w:rsidRPr="00B4020A">
        <w:rPr>
          <w:rFonts w:ascii="Arial" w:hAnsi="Arial" w:cs="Arial"/>
          <w:sz w:val="22"/>
          <w:szCs w:val="22"/>
          <w:lang w:val="it-IT"/>
        </w:rPr>
        <w:t xml:space="preserve"> .............................. in qualità di parente di riferimento dell'ospite di casa ai sensi dell'art. (31, comma 5) del Regolamento per la Gestione delle Strutture Residenziali per la Cura degli Anziani, si conclude il contratto di seguito riportato.</w:t>
      </w:r>
    </w:p>
    <w:p w:rsidR="00B4020A" w:rsidRPr="00B4020A" w:rsidRDefault="00B4020A" w:rsidP="002B1988">
      <w:pPr>
        <w:spacing w:line="276" w:lineRule="auto"/>
        <w:jc w:val="center"/>
        <w:rPr>
          <w:rFonts w:ascii="Arial" w:hAnsi="Arial" w:cs="Arial"/>
          <w:b/>
          <w:sz w:val="22"/>
          <w:szCs w:val="22"/>
          <w:lang w:val="it-IT"/>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1</w:t>
      </w:r>
    </w:p>
    <w:p w:rsidR="002B1988" w:rsidRPr="002B1988" w:rsidRDefault="00B4020A" w:rsidP="002B1988">
      <w:pPr>
        <w:spacing w:line="276" w:lineRule="auto"/>
        <w:jc w:val="center"/>
        <w:rPr>
          <w:rFonts w:ascii="Arial" w:hAnsi="Arial" w:cs="Arial"/>
        </w:rPr>
      </w:pPr>
      <w:r>
        <w:rPr>
          <w:rFonts w:ascii="Arial" w:hAnsi="Arial" w:cs="Arial"/>
          <w:b/>
          <w:sz w:val="22"/>
          <w:szCs w:val="22"/>
        </w:rPr>
        <w:t>OGGETTO</w:t>
      </w:r>
    </w:p>
    <w:p w:rsidR="002B1988" w:rsidRPr="002B1988" w:rsidRDefault="002B1988" w:rsidP="002B1988">
      <w:pPr>
        <w:spacing w:line="276" w:lineRule="auto"/>
        <w:jc w:val="center"/>
        <w:rPr>
          <w:rFonts w:ascii="Arial" w:hAnsi="Arial" w:cs="Arial"/>
          <w:b/>
          <w:sz w:val="22"/>
          <w:szCs w:val="22"/>
        </w:rPr>
      </w:pPr>
    </w:p>
    <w:p w:rsidR="00B4020A" w:rsidRPr="00B4020A" w:rsidRDefault="00B4020A" w:rsidP="00B4020A">
      <w:pPr>
        <w:pStyle w:val="Textkrper-Zeileneinzug"/>
        <w:numPr>
          <w:ilvl w:val="0"/>
          <w:numId w:val="14"/>
        </w:numPr>
        <w:spacing w:line="276" w:lineRule="auto"/>
        <w:rPr>
          <w:rFonts w:ascii="Arial" w:hAnsi="Arial" w:cs="Arial"/>
          <w:lang w:val="it-IT"/>
        </w:rPr>
      </w:pPr>
      <w:r w:rsidRPr="00B4020A">
        <w:rPr>
          <w:rFonts w:ascii="Arial" w:hAnsi="Arial" w:cs="Arial"/>
          <w:sz w:val="22"/>
          <w:szCs w:val="22"/>
          <w:lang w:val="it-IT"/>
        </w:rPr>
        <w:t xml:space="preserve">La </w:t>
      </w:r>
      <w:r>
        <w:rPr>
          <w:rFonts w:ascii="Arial" w:hAnsi="Arial" w:cs="Arial"/>
          <w:sz w:val="22"/>
          <w:szCs w:val="22"/>
          <w:lang w:val="it-IT"/>
        </w:rPr>
        <w:t>residenza per anziani</w:t>
      </w:r>
      <w:r w:rsidRPr="00B4020A">
        <w:rPr>
          <w:rFonts w:ascii="Arial" w:hAnsi="Arial" w:cs="Arial"/>
          <w:sz w:val="22"/>
          <w:szCs w:val="22"/>
          <w:lang w:val="it-IT"/>
        </w:rPr>
        <w:t xml:space="preserve"> "San Zeno Naturno" offre all'ospite dal .............................. in poi </w:t>
      </w:r>
      <w:r>
        <w:rPr>
          <w:rFonts w:ascii="Arial" w:hAnsi="Arial" w:cs="Arial"/>
          <w:sz w:val="22"/>
          <w:szCs w:val="22"/>
          <w:lang w:val="it-IT"/>
        </w:rPr>
        <w:t>a</w:t>
      </w:r>
      <w:r w:rsidRPr="00B4020A">
        <w:rPr>
          <w:rFonts w:ascii="Arial" w:hAnsi="Arial" w:cs="Arial"/>
          <w:sz w:val="22"/>
          <w:szCs w:val="22"/>
          <w:lang w:val="it-IT"/>
        </w:rPr>
        <w:t xml:space="preserve"> pagamento della tariffa giornaliera stabilita annualmente dal Consiglio di Amministrazione servizi alberghieri, servizi di assistenza, servizi igienici e attività culturali e ricreative. </w:t>
      </w:r>
    </w:p>
    <w:p w:rsidR="002B1988" w:rsidRPr="00B4020A" w:rsidRDefault="00B4020A" w:rsidP="00B4020A">
      <w:pPr>
        <w:pStyle w:val="Textkrper-Zeileneinzug"/>
        <w:numPr>
          <w:ilvl w:val="0"/>
          <w:numId w:val="14"/>
        </w:numPr>
        <w:spacing w:line="276" w:lineRule="auto"/>
        <w:rPr>
          <w:rFonts w:ascii="Arial" w:hAnsi="Arial" w:cs="Arial"/>
          <w:lang w:val="it-IT"/>
        </w:rPr>
      </w:pPr>
      <w:r>
        <w:rPr>
          <w:rFonts w:ascii="Arial" w:hAnsi="Arial" w:cs="Arial"/>
          <w:sz w:val="22"/>
          <w:szCs w:val="22"/>
          <w:lang w:val="it-IT"/>
        </w:rPr>
        <w:t>Il</w:t>
      </w:r>
      <w:r w:rsidRPr="00B4020A">
        <w:rPr>
          <w:rFonts w:ascii="Arial" w:hAnsi="Arial" w:cs="Arial"/>
          <w:sz w:val="22"/>
          <w:szCs w:val="22"/>
          <w:lang w:val="it-IT"/>
        </w:rPr>
        <w:t xml:space="preserve"> "</w:t>
      </w:r>
      <w:r>
        <w:rPr>
          <w:rFonts w:ascii="Arial" w:hAnsi="Arial" w:cs="Arial"/>
          <w:sz w:val="22"/>
          <w:szCs w:val="22"/>
          <w:lang w:val="it-IT"/>
        </w:rPr>
        <w:t>C</w:t>
      </w:r>
      <w:r w:rsidRPr="00B4020A">
        <w:rPr>
          <w:rFonts w:ascii="Arial" w:hAnsi="Arial" w:cs="Arial"/>
          <w:sz w:val="22"/>
          <w:szCs w:val="22"/>
          <w:lang w:val="it-IT"/>
        </w:rPr>
        <w:t>-</w:t>
      </w:r>
      <w:r>
        <w:rPr>
          <w:rFonts w:ascii="Arial" w:hAnsi="Arial" w:cs="Arial"/>
          <w:sz w:val="22"/>
          <w:szCs w:val="22"/>
          <w:lang w:val="it-IT"/>
        </w:rPr>
        <w:t>A</w:t>
      </w:r>
      <w:r w:rsidRPr="00B4020A">
        <w:rPr>
          <w:rFonts w:ascii="Arial" w:hAnsi="Arial" w:cs="Arial"/>
          <w:sz w:val="22"/>
          <w:szCs w:val="22"/>
          <w:lang w:val="it-IT"/>
        </w:rPr>
        <w:t xml:space="preserve"> N-S-P" si impegna a mantenere tale collocazione come definitiva. Per motivi organizzativi o per motivi legati al modello comportamentale o al quadro clinico dell'ospite di casa, la direzione dell'abitazione può procedere d'ufficio, dopo aver consegnato all'ospite e al parente, un trasferimento in un'altra camera</w:t>
      </w:r>
      <w:r w:rsidR="002B1988" w:rsidRPr="00B4020A">
        <w:rPr>
          <w:rFonts w:ascii="Arial" w:hAnsi="Arial" w:cs="Arial"/>
          <w:sz w:val="22"/>
          <w:szCs w:val="22"/>
          <w:lang w:val="it-IT"/>
        </w:rPr>
        <w:t>.</w:t>
      </w:r>
    </w:p>
    <w:p w:rsidR="002B1988" w:rsidRPr="00B4020A" w:rsidRDefault="002B1988" w:rsidP="002B1988">
      <w:pPr>
        <w:spacing w:line="276" w:lineRule="auto"/>
        <w:rPr>
          <w:rFonts w:ascii="Arial" w:hAnsi="Arial" w:cs="Arial"/>
          <w:b/>
          <w:sz w:val="22"/>
          <w:szCs w:val="22"/>
          <w:lang w:val="it-IT"/>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2</w:t>
      </w:r>
    </w:p>
    <w:p w:rsidR="002B1988" w:rsidRPr="002B1988" w:rsidRDefault="00FB5017" w:rsidP="002B1988">
      <w:pPr>
        <w:spacing w:line="276" w:lineRule="auto"/>
        <w:jc w:val="center"/>
        <w:rPr>
          <w:rFonts w:ascii="Arial" w:hAnsi="Arial" w:cs="Arial"/>
        </w:rPr>
      </w:pPr>
      <w:r>
        <w:rPr>
          <w:rFonts w:ascii="Arial" w:hAnsi="Arial" w:cs="Arial"/>
          <w:b/>
          <w:sz w:val="22"/>
          <w:szCs w:val="22"/>
        </w:rPr>
        <w:t>DURATA</w:t>
      </w:r>
    </w:p>
    <w:p w:rsidR="002B1988" w:rsidRPr="002B1988" w:rsidRDefault="002B1988" w:rsidP="002B1988">
      <w:pPr>
        <w:spacing w:line="276" w:lineRule="auto"/>
        <w:jc w:val="center"/>
        <w:rPr>
          <w:rFonts w:ascii="Arial" w:hAnsi="Arial" w:cs="Arial"/>
          <w:b/>
          <w:sz w:val="22"/>
          <w:szCs w:val="22"/>
        </w:rPr>
      </w:pPr>
    </w:p>
    <w:p w:rsidR="002B1988" w:rsidRPr="00FB5017" w:rsidRDefault="00FB5017" w:rsidP="00FB5017">
      <w:pPr>
        <w:pStyle w:val="Textkrper-Zeileneinzug"/>
        <w:numPr>
          <w:ilvl w:val="0"/>
          <w:numId w:val="16"/>
        </w:numPr>
        <w:spacing w:line="276" w:lineRule="auto"/>
        <w:rPr>
          <w:rFonts w:ascii="Arial" w:hAnsi="Arial" w:cs="Arial"/>
          <w:lang w:val="it-IT"/>
        </w:rPr>
      </w:pPr>
      <w:r w:rsidRPr="00FB5017">
        <w:rPr>
          <w:rFonts w:ascii="Arial" w:hAnsi="Arial" w:cs="Arial"/>
          <w:sz w:val="22"/>
          <w:szCs w:val="22"/>
          <w:lang w:val="it-IT"/>
        </w:rPr>
        <w:t xml:space="preserve">La permanenza nella </w:t>
      </w:r>
      <w:r>
        <w:rPr>
          <w:rFonts w:ascii="Arial" w:hAnsi="Arial" w:cs="Arial"/>
          <w:sz w:val="22"/>
          <w:szCs w:val="22"/>
          <w:lang w:val="it-IT"/>
        </w:rPr>
        <w:t>residenza per anziani</w:t>
      </w:r>
      <w:r w:rsidRPr="00FB5017">
        <w:rPr>
          <w:rFonts w:ascii="Arial" w:hAnsi="Arial" w:cs="Arial"/>
          <w:sz w:val="22"/>
          <w:szCs w:val="22"/>
          <w:lang w:val="it-IT"/>
        </w:rPr>
        <w:t xml:space="preserve"> dura fino a quando non si verificano le seguenti circostanze</w:t>
      </w:r>
      <w:r w:rsidR="002B1988" w:rsidRPr="00FB5017">
        <w:rPr>
          <w:rFonts w:ascii="Arial" w:hAnsi="Arial" w:cs="Arial"/>
          <w:sz w:val="22"/>
          <w:szCs w:val="22"/>
          <w:lang w:val="it-IT"/>
        </w:rPr>
        <w:t>:</w:t>
      </w:r>
    </w:p>
    <w:p w:rsidR="00FB5017" w:rsidRPr="00FB5017" w:rsidRDefault="00FB5017" w:rsidP="00FB5017">
      <w:pPr>
        <w:numPr>
          <w:ilvl w:val="0"/>
          <w:numId w:val="18"/>
        </w:numPr>
        <w:tabs>
          <w:tab w:val="left" w:pos="900"/>
        </w:tabs>
        <w:spacing w:before="120" w:line="276" w:lineRule="auto"/>
        <w:jc w:val="both"/>
        <w:rPr>
          <w:rFonts w:ascii="Arial" w:hAnsi="Arial" w:cs="Arial"/>
          <w:sz w:val="22"/>
          <w:szCs w:val="22"/>
          <w:lang w:val="it-IT"/>
        </w:rPr>
      </w:pPr>
      <w:proofErr w:type="gramStart"/>
      <w:r w:rsidRPr="00FB5017">
        <w:rPr>
          <w:rFonts w:ascii="Arial" w:hAnsi="Arial" w:cs="Arial"/>
          <w:sz w:val="22"/>
          <w:szCs w:val="22"/>
          <w:lang w:val="it-IT"/>
        </w:rPr>
        <w:t>trasferimento</w:t>
      </w:r>
      <w:proofErr w:type="gramEnd"/>
      <w:r w:rsidRPr="00FB5017">
        <w:rPr>
          <w:rFonts w:ascii="Arial" w:hAnsi="Arial" w:cs="Arial"/>
          <w:sz w:val="22"/>
          <w:szCs w:val="22"/>
          <w:lang w:val="it-IT"/>
        </w:rPr>
        <w:t>, su richiesta dell'ospite o d'ufficio, in una struttura residenziale che meglio risponde alle esigenze dell'ospite;</w:t>
      </w:r>
    </w:p>
    <w:p w:rsidR="002B1988" w:rsidRPr="00FB5017" w:rsidRDefault="00FB5017" w:rsidP="00FB5017">
      <w:pPr>
        <w:pStyle w:val="Listenabsatz"/>
        <w:numPr>
          <w:ilvl w:val="0"/>
          <w:numId w:val="18"/>
        </w:numPr>
        <w:rPr>
          <w:rFonts w:ascii="Arial" w:hAnsi="Arial" w:cs="Arial"/>
          <w:sz w:val="22"/>
          <w:szCs w:val="22"/>
          <w:lang w:val="it-IT"/>
        </w:rPr>
      </w:pPr>
      <w:r w:rsidRPr="00FB5017">
        <w:rPr>
          <w:rFonts w:ascii="Arial" w:hAnsi="Arial" w:cs="Arial"/>
          <w:sz w:val="22"/>
          <w:szCs w:val="22"/>
          <w:lang w:val="it-IT"/>
        </w:rPr>
        <w:t xml:space="preserve"> </w:t>
      </w:r>
      <w:proofErr w:type="gramStart"/>
      <w:r w:rsidRPr="00FB5017">
        <w:rPr>
          <w:rFonts w:ascii="Arial" w:hAnsi="Arial" w:cs="Arial"/>
          <w:sz w:val="22"/>
          <w:szCs w:val="22"/>
          <w:lang w:val="it-IT"/>
        </w:rPr>
        <w:t>dimissioni</w:t>
      </w:r>
      <w:proofErr w:type="gramEnd"/>
      <w:r w:rsidRPr="00FB5017">
        <w:rPr>
          <w:rFonts w:ascii="Arial" w:hAnsi="Arial" w:cs="Arial"/>
          <w:sz w:val="22"/>
          <w:szCs w:val="22"/>
          <w:lang w:val="it-IT"/>
        </w:rPr>
        <w:t xml:space="preserve"> volontarie dall'incarico o licenziamento d'ufficio</w:t>
      </w:r>
      <w:r w:rsidR="002B1988" w:rsidRPr="00FB5017">
        <w:rPr>
          <w:rFonts w:ascii="Arial" w:hAnsi="Arial" w:cs="Arial"/>
          <w:sz w:val="22"/>
          <w:szCs w:val="22"/>
          <w:lang w:val="it-IT"/>
        </w:rPr>
        <w:t>.</w:t>
      </w:r>
    </w:p>
    <w:p w:rsidR="002B1988" w:rsidRPr="00FB5017" w:rsidRDefault="002B1988" w:rsidP="002B1988">
      <w:pPr>
        <w:spacing w:line="276" w:lineRule="auto"/>
        <w:jc w:val="both"/>
        <w:rPr>
          <w:rFonts w:ascii="Arial" w:hAnsi="Arial" w:cs="Arial"/>
          <w:sz w:val="22"/>
          <w:szCs w:val="22"/>
          <w:lang w:val="it-IT"/>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3</w:t>
      </w:r>
    </w:p>
    <w:p w:rsidR="002B1988" w:rsidRPr="00FB5017" w:rsidRDefault="00FB5017" w:rsidP="002B1988">
      <w:pPr>
        <w:spacing w:line="276" w:lineRule="auto"/>
        <w:jc w:val="center"/>
        <w:rPr>
          <w:rFonts w:ascii="Arial" w:hAnsi="Arial" w:cs="Arial"/>
          <w:lang w:val="it-IT"/>
        </w:rPr>
      </w:pPr>
      <w:r w:rsidRPr="00FB5017">
        <w:rPr>
          <w:rFonts w:ascii="Arial" w:hAnsi="Arial" w:cs="Arial"/>
          <w:b/>
          <w:sz w:val="22"/>
          <w:szCs w:val="22"/>
          <w:lang w:val="it-IT"/>
        </w:rPr>
        <w:t>CALCOLO DELLA TARIFFA E MODO DI PAGAMENTO</w:t>
      </w:r>
    </w:p>
    <w:p w:rsidR="002B1988" w:rsidRPr="00FB5017" w:rsidRDefault="002B1988" w:rsidP="002B1988">
      <w:pPr>
        <w:spacing w:line="276" w:lineRule="auto"/>
        <w:jc w:val="center"/>
        <w:rPr>
          <w:rFonts w:ascii="Arial" w:hAnsi="Arial" w:cs="Arial"/>
          <w:b/>
          <w:sz w:val="22"/>
          <w:szCs w:val="22"/>
          <w:lang w:val="it-IT"/>
        </w:rPr>
      </w:pPr>
    </w:p>
    <w:p w:rsidR="006746E3" w:rsidRPr="006746E3" w:rsidRDefault="006D49DF" w:rsidP="006746E3">
      <w:pPr>
        <w:pStyle w:val="Textkrper-Zeileneinzug"/>
        <w:tabs>
          <w:tab w:val="left" w:pos="567"/>
          <w:tab w:val="left" w:pos="709"/>
        </w:tabs>
        <w:spacing w:line="276" w:lineRule="auto"/>
        <w:ind w:left="567" w:hanging="567"/>
        <w:rPr>
          <w:rFonts w:ascii="Arial" w:hAnsi="Arial" w:cs="Arial"/>
          <w:sz w:val="22"/>
          <w:szCs w:val="22"/>
          <w:lang w:val="it-IT"/>
        </w:rPr>
      </w:pPr>
      <w:r w:rsidRPr="006746E3">
        <w:rPr>
          <w:rFonts w:ascii="Arial" w:hAnsi="Arial" w:cs="Arial"/>
          <w:sz w:val="22"/>
          <w:szCs w:val="22"/>
          <w:lang w:val="it-IT"/>
        </w:rPr>
        <w:lastRenderedPageBreak/>
        <w:t>1.</w:t>
      </w:r>
      <w:r w:rsidRPr="006746E3">
        <w:rPr>
          <w:rFonts w:ascii="Arial" w:hAnsi="Arial" w:cs="Arial"/>
          <w:sz w:val="22"/>
          <w:szCs w:val="22"/>
          <w:lang w:val="it-IT"/>
        </w:rPr>
        <w:tab/>
      </w:r>
      <w:r w:rsidR="006746E3" w:rsidRPr="006746E3">
        <w:rPr>
          <w:rFonts w:ascii="Arial" w:hAnsi="Arial" w:cs="Arial"/>
          <w:sz w:val="22"/>
          <w:szCs w:val="22"/>
          <w:lang w:val="it-IT"/>
        </w:rPr>
        <w:t>Fatte salve le variazioni della sua situazione reddituale e patrimoniale, l'ospite è tenuto a pagare mensilmente ed entro 10 (dieci) giorni dal ricevimento della rispettiva fattura la tariffa intera o la tariffa calcolata sulla base della sua situazione reddituale e patrimoniale, che viene fissata annualmente dal Consiglio di Amministrazione nel rispetto della normativa nazionale applicabile.</w:t>
      </w:r>
    </w:p>
    <w:p w:rsidR="002B1988" w:rsidRPr="006746E3" w:rsidRDefault="006746E3" w:rsidP="006746E3">
      <w:pPr>
        <w:pStyle w:val="Textkrper-Zeileneinzug"/>
        <w:tabs>
          <w:tab w:val="left" w:pos="567"/>
          <w:tab w:val="left" w:pos="709"/>
        </w:tabs>
        <w:spacing w:line="276" w:lineRule="auto"/>
        <w:ind w:left="567" w:hanging="567"/>
        <w:rPr>
          <w:rFonts w:ascii="Arial" w:hAnsi="Arial" w:cs="Arial"/>
          <w:sz w:val="22"/>
          <w:szCs w:val="22"/>
          <w:lang w:val="it-IT"/>
        </w:rPr>
      </w:pPr>
      <w:r w:rsidRPr="006746E3">
        <w:rPr>
          <w:rFonts w:ascii="Arial" w:hAnsi="Arial" w:cs="Arial"/>
          <w:sz w:val="22"/>
          <w:szCs w:val="22"/>
          <w:lang w:val="it-IT"/>
        </w:rPr>
        <w:t xml:space="preserve"> </w:t>
      </w:r>
      <w:r>
        <w:rPr>
          <w:rFonts w:ascii="Arial" w:hAnsi="Arial" w:cs="Arial"/>
          <w:sz w:val="22"/>
          <w:szCs w:val="22"/>
          <w:lang w:val="it-IT"/>
        </w:rPr>
        <w:t>2.</w:t>
      </w:r>
      <w:r>
        <w:rPr>
          <w:rFonts w:ascii="Arial" w:hAnsi="Arial" w:cs="Arial"/>
          <w:sz w:val="22"/>
          <w:szCs w:val="22"/>
          <w:lang w:val="it-IT"/>
        </w:rPr>
        <w:tab/>
      </w:r>
      <w:r w:rsidRPr="006746E3">
        <w:rPr>
          <w:rFonts w:ascii="Arial" w:hAnsi="Arial" w:cs="Arial"/>
          <w:sz w:val="22"/>
          <w:szCs w:val="22"/>
          <w:lang w:val="it-IT"/>
        </w:rPr>
        <w:t>La tariffa verrà comunicata all'ospite ogn</w:t>
      </w:r>
      <w:r>
        <w:rPr>
          <w:rFonts w:ascii="Arial" w:hAnsi="Arial" w:cs="Arial"/>
          <w:sz w:val="22"/>
          <w:szCs w:val="22"/>
          <w:lang w:val="it-IT"/>
        </w:rPr>
        <w:t>i anno entro la fine di gennaio</w:t>
      </w:r>
      <w:r w:rsidR="002B1988" w:rsidRPr="006746E3">
        <w:rPr>
          <w:rFonts w:ascii="Arial" w:hAnsi="Arial" w:cs="Arial"/>
          <w:sz w:val="22"/>
          <w:szCs w:val="22"/>
          <w:lang w:val="it-IT"/>
        </w:rPr>
        <w:t>.</w:t>
      </w:r>
    </w:p>
    <w:p w:rsidR="006746E3" w:rsidRPr="006746E3" w:rsidRDefault="002B1988" w:rsidP="006746E3">
      <w:pPr>
        <w:pStyle w:val="Textkrper-Zeileneinzug"/>
        <w:tabs>
          <w:tab w:val="left" w:pos="567"/>
          <w:tab w:val="left" w:pos="709"/>
        </w:tabs>
        <w:spacing w:line="276" w:lineRule="auto"/>
        <w:ind w:left="567" w:hanging="567"/>
        <w:rPr>
          <w:rFonts w:ascii="Arial" w:hAnsi="Arial" w:cs="Arial"/>
          <w:sz w:val="22"/>
          <w:szCs w:val="22"/>
          <w:lang w:val="it-IT"/>
        </w:rPr>
      </w:pPr>
      <w:r w:rsidRPr="006746E3">
        <w:rPr>
          <w:rFonts w:ascii="Arial" w:hAnsi="Arial" w:cs="Arial"/>
          <w:sz w:val="22"/>
          <w:szCs w:val="22"/>
          <w:lang w:val="it-IT"/>
        </w:rPr>
        <w:t>3.</w:t>
      </w:r>
      <w:r w:rsidRPr="006746E3">
        <w:rPr>
          <w:rFonts w:ascii="Arial" w:hAnsi="Arial" w:cs="Arial"/>
          <w:sz w:val="22"/>
          <w:szCs w:val="22"/>
          <w:lang w:val="it-IT"/>
        </w:rPr>
        <w:tab/>
      </w:r>
      <w:r w:rsidR="006746E3" w:rsidRPr="006746E3">
        <w:rPr>
          <w:rFonts w:ascii="Arial" w:hAnsi="Arial" w:cs="Arial"/>
          <w:sz w:val="22"/>
          <w:szCs w:val="22"/>
          <w:lang w:val="it-IT"/>
        </w:rPr>
        <w:t>Al momento della sottoscrizione del presente contratto, in caso di insolvenza parziale o totale o di necessità, l'ospite deve presentare un obbligo di pagamento, che deve essere sottoscritto dai soggetti che sono tenuti a partecipare ai sensi dell'articolo 41 del D</w:t>
      </w:r>
      <w:r w:rsidR="006746E3">
        <w:rPr>
          <w:rFonts w:ascii="Arial" w:hAnsi="Arial" w:cs="Arial"/>
          <w:sz w:val="22"/>
          <w:szCs w:val="22"/>
          <w:lang w:val="it-IT"/>
        </w:rPr>
        <w:t>PP</w:t>
      </w:r>
      <w:r w:rsidR="006746E3" w:rsidRPr="006746E3">
        <w:rPr>
          <w:rFonts w:ascii="Arial" w:hAnsi="Arial" w:cs="Arial"/>
          <w:sz w:val="22"/>
          <w:szCs w:val="22"/>
          <w:lang w:val="it-IT"/>
        </w:rPr>
        <w:t xml:space="preserve"> n. 30/2000 e </w:t>
      </w:r>
      <w:proofErr w:type="spellStart"/>
      <w:r w:rsidR="006746E3" w:rsidRPr="006746E3">
        <w:rPr>
          <w:rFonts w:ascii="Arial" w:hAnsi="Arial" w:cs="Arial"/>
          <w:sz w:val="22"/>
          <w:szCs w:val="22"/>
          <w:lang w:val="it-IT"/>
        </w:rPr>
        <w:t>s.m.i.</w:t>
      </w:r>
      <w:proofErr w:type="spellEnd"/>
      <w:r w:rsidR="006746E3" w:rsidRPr="006746E3">
        <w:rPr>
          <w:rFonts w:ascii="Arial" w:hAnsi="Arial" w:cs="Arial"/>
          <w:sz w:val="22"/>
          <w:szCs w:val="22"/>
          <w:lang w:val="it-IT"/>
        </w:rPr>
        <w:t xml:space="preserve"> (che a sua volta rinvia agli articoli 10 e 11). </w:t>
      </w:r>
    </w:p>
    <w:p w:rsidR="006746E3" w:rsidRPr="006746E3" w:rsidRDefault="002B1988" w:rsidP="006746E3">
      <w:pPr>
        <w:pStyle w:val="Textkrper-Zeileneinzug"/>
        <w:tabs>
          <w:tab w:val="left" w:pos="567"/>
          <w:tab w:val="left" w:pos="709"/>
        </w:tabs>
        <w:spacing w:line="276" w:lineRule="auto"/>
        <w:ind w:left="567" w:hanging="567"/>
        <w:rPr>
          <w:rFonts w:ascii="Arial" w:hAnsi="Arial" w:cs="Arial"/>
          <w:sz w:val="22"/>
          <w:szCs w:val="22"/>
          <w:lang w:val="it-IT"/>
        </w:rPr>
      </w:pPr>
      <w:r w:rsidRPr="006746E3">
        <w:rPr>
          <w:rFonts w:ascii="Arial" w:hAnsi="Arial" w:cs="Arial"/>
          <w:sz w:val="22"/>
          <w:szCs w:val="22"/>
          <w:lang w:val="it-IT"/>
        </w:rPr>
        <w:t>4.</w:t>
      </w:r>
      <w:r w:rsidRPr="006746E3">
        <w:rPr>
          <w:rFonts w:ascii="Arial" w:hAnsi="Arial" w:cs="Arial"/>
          <w:sz w:val="22"/>
          <w:szCs w:val="22"/>
          <w:lang w:val="it-IT"/>
        </w:rPr>
        <w:tab/>
      </w:r>
      <w:r w:rsidR="006746E3" w:rsidRPr="006746E3">
        <w:rPr>
          <w:rFonts w:ascii="Arial" w:hAnsi="Arial" w:cs="Arial"/>
          <w:sz w:val="22"/>
          <w:szCs w:val="22"/>
          <w:lang w:val="it-IT"/>
        </w:rPr>
        <w:t>Ai sensi del D</w:t>
      </w:r>
      <w:r w:rsidR="006746E3">
        <w:rPr>
          <w:rFonts w:ascii="Arial" w:hAnsi="Arial" w:cs="Arial"/>
          <w:sz w:val="22"/>
          <w:szCs w:val="22"/>
          <w:lang w:val="it-IT"/>
        </w:rPr>
        <w:t>PP</w:t>
      </w:r>
      <w:r w:rsidR="006746E3" w:rsidRPr="006746E3">
        <w:rPr>
          <w:rFonts w:ascii="Arial" w:hAnsi="Arial" w:cs="Arial"/>
          <w:sz w:val="22"/>
          <w:szCs w:val="22"/>
          <w:lang w:val="it-IT"/>
        </w:rPr>
        <w:t xml:space="preserve"> dell'11 agosto 2000, n. 30 e successive modifiche, il pagatore, vale a dire l'ospite di casa e il corrispondente nucleo familiare stretto o allargato, può richiedere una tariffa preferenziale. La domanda deve essere presentata al Distretto di Riferimento, Sociale e Sanitario, dove l'importo della tariffa da addebitare a ciascun soggetto è determinato sulla base della situazione reddituale e finanziaria del richiedente. </w:t>
      </w:r>
    </w:p>
    <w:p w:rsidR="004707CC" w:rsidRDefault="002B1988" w:rsidP="002B1988">
      <w:pPr>
        <w:spacing w:line="276" w:lineRule="auto"/>
        <w:ind w:left="540" w:hanging="540"/>
        <w:jc w:val="both"/>
        <w:rPr>
          <w:rFonts w:ascii="Arial" w:hAnsi="Arial" w:cs="Arial"/>
          <w:sz w:val="22"/>
          <w:szCs w:val="22"/>
          <w:lang w:val="it-IT"/>
        </w:rPr>
      </w:pPr>
      <w:r w:rsidRPr="006746E3">
        <w:rPr>
          <w:rFonts w:ascii="Arial" w:hAnsi="Arial" w:cs="Arial"/>
          <w:sz w:val="22"/>
          <w:szCs w:val="22"/>
          <w:lang w:val="it-IT"/>
        </w:rPr>
        <w:t xml:space="preserve">5. </w:t>
      </w:r>
      <w:r w:rsidRPr="006746E3">
        <w:rPr>
          <w:rFonts w:ascii="Arial" w:hAnsi="Arial" w:cs="Arial"/>
          <w:sz w:val="22"/>
          <w:szCs w:val="22"/>
          <w:lang w:val="it-IT"/>
        </w:rPr>
        <w:tab/>
      </w:r>
      <w:r w:rsidR="006746E3" w:rsidRPr="006746E3">
        <w:rPr>
          <w:rFonts w:ascii="Arial" w:hAnsi="Arial" w:cs="Arial"/>
          <w:sz w:val="22"/>
          <w:szCs w:val="22"/>
          <w:lang w:val="it-IT"/>
        </w:rPr>
        <w:t>Al momento della sottoscrizione del presente contratto, l'ospite o il suo ex contrattuale ai sensi del D</w:t>
      </w:r>
      <w:r w:rsidR="006746E3">
        <w:rPr>
          <w:rFonts w:ascii="Arial" w:hAnsi="Arial" w:cs="Arial"/>
          <w:sz w:val="22"/>
          <w:szCs w:val="22"/>
          <w:lang w:val="it-IT"/>
        </w:rPr>
        <w:t>PP</w:t>
      </w:r>
      <w:r w:rsidR="006746E3" w:rsidRPr="006746E3">
        <w:rPr>
          <w:rFonts w:ascii="Arial" w:hAnsi="Arial" w:cs="Arial"/>
          <w:sz w:val="22"/>
          <w:szCs w:val="22"/>
          <w:lang w:val="it-IT"/>
        </w:rPr>
        <w:t xml:space="preserve"> n. 30/2000 e </w:t>
      </w:r>
      <w:proofErr w:type="spellStart"/>
      <w:r w:rsidR="006746E3" w:rsidRPr="006746E3">
        <w:rPr>
          <w:rFonts w:ascii="Arial" w:hAnsi="Arial" w:cs="Arial"/>
          <w:sz w:val="22"/>
          <w:szCs w:val="22"/>
          <w:lang w:val="it-IT"/>
        </w:rPr>
        <w:t>s.m.i.</w:t>
      </w:r>
      <w:proofErr w:type="spellEnd"/>
      <w:r w:rsidR="006746E3" w:rsidRPr="006746E3">
        <w:rPr>
          <w:rFonts w:ascii="Arial" w:hAnsi="Arial" w:cs="Arial"/>
          <w:sz w:val="22"/>
          <w:szCs w:val="22"/>
          <w:lang w:val="it-IT"/>
        </w:rPr>
        <w:t xml:space="preserve"> dovrà versare una caparra confirmatoria di € 1.500,00 alla </w:t>
      </w:r>
      <w:r w:rsidR="004707CC">
        <w:rPr>
          <w:rFonts w:ascii="Arial" w:hAnsi="Arial" w:cs="Arial"/>
          <w:sz w:val="22"/>
          <w:szCs w:val="22"/>
          <w:lang w:val="it-IT"/>
        </w:rPr>
        <w:t>residenza per anziani</w:t>
      </w:r>
      <w:r w:rsidR="006746E3" w:rsidRPr="006746E3">
        <w:rPr>
          <w:rFonts w:ascii="Arial" w:hAnsi="Arial" w:cs="Arial"/>
          <w:sz w:val="22"/>
          <w:szCs w:val="22"/>
          <w:lang w:val="it-IT"/>
        </w:rPr>
        <w:t xml:space="preserve"> </w:t>
      </w:r>
      <w:proofErr w:type="spellStart"/>
      <w:r w:rsidR="006746E3" w:rsidRPr="006746E3">
        <w:rPr>
          <w:rFonts w:ascii="Arial" w:hAnsi="Arial" w:cs="Arial"/>
          <w:sz w:val="22"/>
          <w:szCs w:val="22"/>
          <w:lang w:val="it-IT"/>
        </w:rPr>
        <w:t>per</w:t>
      </w:r>
      <w:proofErr w:type="spellEnd"/>
      <w:r w:rsidR="006746E3" w:rsidRPr="006746E3">
        <w:rPr>
          <w:rFonts w:ascii="Arial" w:hAnsi="Arial" w:cs="Arial"/>
          <w:sz w:val="22"/>
          <w:szCs w:val="22"/>
          <w:lang w:val="it-IT"/>
        </w:rPr>
        <w:t xml:space="preserve"> la partecipazione delle comunità familiari cessate</w:t>
      </w:r>
    </w:p>
    <w:p w:rsidR="004707CC" w:rsidRDefault="004707CC" w:rsidP="002B1988">
      <w:pPr>
        <w:spacing w:line="276" w:lineRule="auto"/>
        <w:ind w:left="540" w:hanging="540"/>
        <w:jc w:val="both"/>
        <w:rPr>
          <w:rFonts w:ascii="Arial" w:hAnsi="Arial" w:cs="Arial"/>
          <w:sz w:val="22"/>
          <w:szCs w:val="22"/>
          <w:lang w:val="it-IT"/>
        </w:rPr>
      </w:pPr>
    </w:p>
    <w:p w:rsidR="002B1988" w:rsidRPr="004707CC" w:rsidRDefault="002B1988" w:rsidP="002B1988">
      <w:pPr>
        <w:spacing w:line="276" w:lineRule="auto"/>
        <w:ind w:left="540" w:hanging="540"/>
        <w:jc w:val="both"/>
        <w:rPr>
          <w:rFonts w:ascii="Arial" w:hAnsi="Arial" w:cs="Arial"/>
          <w:sz w:val="22"/>
          <w:szCs w:val="22"/>
          <w:lang w:val="it-IT"/>
        </w:rPr>
      </w:pPr>
      <w:r w:rsidRPr="004707CC">
        <w:rPr>
          <w:rFonts w:ascii="Arial" w:hAnsi="Arial" w:cs="Arial"/>
          <w:sz w:val="22"/>
          <w:szCs w:val="22"/>
          <w:lang w:val="it-IT"/>
        </w:rPr>
        <w:t>6.</w:t>
      </w:r>
      <w:r w:rsidRPr="004707CC">
        <w:rPr>
          <w:rFonts w:ascii="Arial" w:hAnsi="Arial" w:cs="Arial"/>
          <w:sz w:val="22"/>
          <w:szCs w:val="22"/>
          <w:lang w:val="it-IT"/>
        </w:rPr>
        <w:tab/>
      </w:r>
      <w:r w:rsidR="004707CC" w:rsidRPr="004707CC">
        <w:rPr>
          <w:rFonts w:ascii="Arial" w:hAnsi="Arial" w:cs="Arial"/>
          <w:sz w:val="22"/>
          <w:szCs w:val="22"/>
          <w:lang w:val="it-IT"/>
        </w:rPr>
        <w:t>La casa di riposo ha il diritto di trattenere la cauzione per coprire le fatture in sospeso al momento della partenza. Eventuali importi rimanenti saranno rimborsati dall'ente ai beneficiari entro 30 giorni dalla partenza dall'abitazione</w:t>
      </w:r>
      <w:r w:rsidRPr="004707CC">
        <w:rPr>
          <w:rFonts w:ascii="Arial" w:hAnsi="Arial" w:cs="Arial"/>
          <w:sz w:val="22"/>
          <w:szCs w:val="22"/>
          <w:lang w:val="it-IT"/>
        </w:rPr>
        <w:t>.</w:t>
      </w:r>
    </w:p>
    <w:p w:rsidR="006746E3" w:rsidRPr="004707CC" w:rsidRDefault="006746E3" w:rsidP="002B1988">
      <w:pPr>
        <w:spacing w:line="276" w:lineRule="auto"/>
        <w:ind w:left="540" w:hanging="540"/>
        <w:jc w:val="both"/>
        <w:rPr>
          <w:rFonts w:ascii="Arial" w:hAnsi="Arial" w:cs="Arial"/>
          <w:lang w:val="it-IT"/>
        </w:rPr>
      </w:pPr>
    </w:p>
    <w:p w:rsidR="002B1988" w:rsidRPr="004707CC" w:rsidRDefault="002B1988" w:rsidP="002B1988">
      <w:pPr>
        <w:tabs>
          <w:tab w:val="left" w:pos="567"/>
        </w:tabs>
        <w:spacing w:line="276" w:lineRule="auto"/>
        <w:jc w:val="both"/>
        <w:rPr>
          <w:rFonts w:ascii="Arial" w:hAnsi="Arial" w:cs="Arial"/>
          <w:sz w:val="22"/>
          <w:szCs w:val="22"/>
          <w:lang w:val="it-IT"/>
        </w:rPr>
      </w:pPr>
      <w:r w:rsidRPr="004707CC">
        <w:rPr>
          <w:rFonts w:ascii="Arial" w:hAnsi="Arial" w:cs="Arial"/>
          <w:sz w:val="22"/>
          <w:szCs w:val="22"/>
          <w:lang w:val="it-IT"/>
        </w:rPr>
        <w:t>7.</w:t>
      </w:r>
      <w:r w:rsidRPr="004707CC">
        <w:rPr>
          <w:rFonts w:ascii="Arial" w:hAnsi="Arial" w:cs="Arial"/>
          <w:sz w:val="22"/>
          <w:szCs w:val="22"/>
          <w:lang w:val="it-IT"/>
        </w:rPr>
        <w:tab/>
      </w:r>
      <w:r w:rsidR="004707CC" w:rsidRPr="004707CC">
        <w:rPr>
          <w:rFonts w:ascii="Arial" w:hAnsi="Arial" w:cs="Arial"/>
          <w:sz w:val="22"/>
          <w:szCs w:val="22"/>
          <w:lang w:val="it-IT"/>
        </w:rPr>
        <w:t>Sia il giorno del ricovero che il giorno della dimissione sono fatturati</w:t>
      </w:r>
      <w:r w:rsidRPr="004707CC">
        <w:rPr>
          <w:rFonts w:ascii="Arial" w:hAnsi="Arial" w:cs="Arial"/>
          <w:sz w:val="22"/>
          <w:szCs w:val="22"/>
          <w:lang w:val="it-IT"/>
        </w:rPr>
        <w:t>.</w:t>
      </w:r>
    </w:p>
    <w:p w:rsidR="004707CC" w:rsidRPr="004707CC" w:rsidRDefault="004707CC" w:rsidP="002B1988">
      <w:pPr>
        <w:tabs>
          <w:tab w:val="left" w:pos="567"/>
        </w:tabs>
        <w:spacing w:line="276" w:lineRule="auto"/>
        <w:jc w:val="both"/>
        <w:rPr>
          <w:rFonts w:ascii="Arial" w:hAnsi="Arial" w:cs="Arial"/>
          <w:lang w:val="it-IT"/>
        </w:rPr>
      </w:pPr>
    </w:p>
    <w:p w:rsidR="002B1988" w:rsidRPr="004707CC" w:rsidRDefault="006D2358" w:rsidP="006D2358">
      <w:pPr>
        <w:pStyle w:val="Textkrper-Zeileneinzug"/>
        <w:tabs>
          <w:tab w:val="left" w:pos="567"/>
        </w:tabs>
        <w:spacing w:line="276" w:lineRule="auto"/>
        <w:ind w:left="567" w:hanging="567"/>
        <w:rPr>
          <w:rFonts w:ascii="Arial" w:hAnsi="Arial" w:cs="Arial"/>
          <w:lang w:val="it-IT"/>
        </w:rPr>
      </w:pPr>
      <w:r w:rsidRPr="004707CC">
        <w:rPr>
          <w:rFonts w:ascii="Arial" w:hAnsi="Arial" w:cs="Arial"/>
          <w:sz w:val="22"/>
          <w:szCs w:val="22"/>
          <w:lang w:val="it-IT"/>
        </w:rPr>
        <w:t>8.</w:t>
      </w:r>
      <w:r w:rsidRPr="004707CC">
        <w:rPr>
          <w:rFonts w:ascii="Arial" w:hAnsi="Arial" w:cs="Arial"/>
          <w:sz w:val="22"/>
          <w:szCs w:val="22"/>
          <w:lang w:val="it-IT"/>
        </w:rPr>
        <w:tab/>
      </w:r>
      <w:r w:rsidR="004707CC" w:rsidRPr="004707CC">
        <w:rPr>
          <w:rFonts w:ascii="Arial" w:hAnsi="Arial" w:cs="Arial"/>
          <w:sz w:val="22"/>
          <w:szCs w:val="22"/>
          <w:lang w:val="it-IT"/>
        </w:rPr>
        <w:t xml:space="preserve">La tariffa giornaliera deve essere pagata anche se l'ospite è assente per un massimo di </w:t>
      </w:r>
      <w:r w:rsidR="004707CC" w:rsidRPr="004707CC">
        <w:rPr>
          <w:rFonts w:ascii="Arial" w:hAnsi="Arial" w:cs="Arial"/>
          <w:b/>
          <w:sz w:val="22"/>
          <w:szCs w:val="22"/>
          <w:lang w:val="it-IT"/>
        </w:rPr>
        <w:t>7 (sette) giorni</w:t>
      </w:r>
      <w:r w:rsidR="004707CC" w:rsidRPr="004707CC">
        <w:rPr>
          <w:rFonts w:ascii="Arial" w:hAnsi="Arial" w:cs="Arial"/>
          <w:sz w:val="22"/>
          <w:szCs w:val="22"/>
          <w:lang w:val="it-IT"/>
        </w:rPr>
        <w:t xml:space="preserve">. In caso di assenze più lunghe, ovvero dall'ottavo giorno di assenza, la tariffa giornaliera è ridotta del 50% a carico dell'ospite e a carico del nucleo familiare per un massimo di </w:t>
      </w:r>
      <w:r w:rsidR="004707CC" w:rsidRPr="004707CC">
        <w:rPr>
          <w:rFonts w:ascii="Arial" w:hAnsi="Arial" w:cs="Arial"/>
          <w:b/>
          <w:sz w:val="22"/>
          <w:szCs w:val="22"/>
          <w:lang w:val="it-IT"/>
        </w:rPr>
        <w:t>30 (trenta) giorni</w:t>
      </w:r>
      <w:r w:rsidR="004707CC" w:rsidRPr="004707CC">
        <w:rPr>
          <w:rFonts w:ascii="Arial" w:hAnsi="Arial" w:cs="Arial"/>
          <w:sz w:val="22"/>
          <w:szCs w:val="22"/>
          <w:lang w:val="it-IT"/>
        </w:rPr>
        <w:t xml:space="preserve"> non consecutivi all'anno. In caso di ricovero ospedaliero, dovrà essere corrisposta la tariffa intera giornaliera per </w:t>
      </w:r>
      <w:r w:rsidR="004707CC" w:rsidRPr="004707CC">
        <w:rPr>
          <w:rFonts w:ascii="Arial" w:hAnsi="Arial" w:cs="Arial"/>
          <w:b/>
          <w:sz w:val="22"/>
          <w:szCs w:val="22"/>
          <w:lang w:val="it-IT"/>
        </w:rPr>
        <w:t>i primi 30 (trenta) giorni</w:t>
      </w:r>
      <w:r w:rsidR="004707CC" w:rsidRPr="004707CC">
        <w:rPr>
          <w:rFonts w:ascii="Arial" w:hAnsi="Arial" w:cs="Arial"/>
          <w:sz w:val="22"/>
          <w:szCs w:val="22"/>
          <w:lang w:val="it-IT"/>
        </w:rPr>
        <w:t>, e il 50% della stessa a partire dal 30° giorno</w:t>
      </w:r>
      <w:r w:rsidR="002B1988" w:rsidRPr="004707CC">
        <w:rPr>
          <w:rFonts w:ascii="Arial" w:hAnsi="Arial" w:cs="Arial"/>
          <w:sz w:val="22"/>
          <w:szCs w:val="22"/>
          <w:lang w:val="it-IT"/>
        </w:rPr>
        <w:t>.</w:t>
      </w:r>
    </w:p>
    <w:p w:rsidR="002B1988" w:rsidRPr="006D2358" w:rsidRDefault="006D2358" w:rsidP="006D2358">
      <w:pPr>
        <w:pStyle w:val="Textkrper-Zeileneinzug"/>
        <w:tabs>
          <w:tab w:val="left" w:pos="567"/>
        </w:tabs>
        <w:spacing w:line="276" w:lineRule="auto"/>
        <w:ind w:left="567" w:hanging="567"/>
        <w:rPr>
          <w:rFonts w:ascii="Arial" w:hAnsi="Arial" w:cs="Arial"/>
        </w:rPr>
      </w:pPr>
      <w:r w:rsidRPr="004707CC">
        <w:rPr>
          <w:rFonts w:ascii="Arial" w:hAnsi="Arial" w:cs="Arial"/>
          <w:sz w:val="22"/>
          <w:szCs w:val="22"/>
          <w:lang w:val="it-IT"/>
        </w:rPr>
        <w:t>9.</w:t>
      </w:r>
      <w:r w:rsidRPr="004707CC">
        <w:rPr>
          <w:rFonts w:ascii="Arial" w:hAnsi="Arial" w:cs="Arial"/>
          <w:sz w:val="22"/>
          <w:szCs w:val="22"/>
          <w:lang w:val="it-IT"/>
        </w:rPr>
        <w:tab/>
      </w:r>
      <w:r w:rsidR="004707CC" w:rsidRPr="004707CC">
        <w:rPr>
          <w:rFonts w:ascii="Arial" w:hAnsi="Arial" w:cs="Arial"/>
          <w:sz w:val="22"/>
          <w:szCs w:val="22"/>
          <w:lang w:val="it-IT"/>
        </w:rPr>
        <w:t xml:space="preserve">Dopo il giorno della partenza, verrà addebitata la tariffa giornaliera per un massimo di 3 (tre) giorni se la camera non è stata ancora liberata. Da questo giorno in poi, la stanza sarà lasciata libera dall'abitazione. </w:t>
      </w:r>
      <w:proofErr w:type="spellStart"/>
      <w:r w:rsidR="004707CC" w:rsidRPr="004707CC">
        <w:rPr>
          <w:rFonts w:ascii="Arial" w:hAnsi="Arial" w:cs="Arial"/>
          <w:sz w:val="22"/>
          <w:szCs w:val="22"/>
        </w:rPr>
        <w:t>Eventuali</w:t>
      </w:r>
      <w:proofErr w:type="spellEnd"/>
      <w:r w:rsidR="004707CC" w:rsidRPr="004707CC">
        <w:rPr>
          <w:rFonts w:ascii="Arial" w:hAnsi="Arial" w:cs="Arial"/>
          <w:sz w:val="22"/>
          <w:szCs w:val="22"/>
        </w:rPr>
        <w:t xml:space="preserve"> </w:t>
      </w:r>
      <w:proofErr w:type="spellStart"/>
      <w:r w:rsidR="004707CC" w:rsidRPr="004707CC">
        <w:rPr>
          <w:rFonts w:ascii="Arial" w:hAnsi="Arial" w:cs="Arial"/>
          <w:sz w:val="22"/>
          <w:szCs w:val="22"/>
        </w:rPr>
        <w:t>costi</w:t>
      </w:r>
      <w:proofErr w:type="spellEnd"/>
      <w:r w:rsidR="004707CC" w:rsidRPr="004707CC">
        <w:rPr>
          <w:rFonts w:ascii="Arial" w:hAnsi="Arial" w:cs="Arial"/>
          <w:sz w:val="22"/>
          <w:szCs w:val="22"/>
        </w:rPr>
        <w:t xml:space="preserve"> </w:t>
      </w:r>
      <w:proofErr w:type="spellStart"/>
      <w:r w:rsidR="004707CC" w:rsidRPr="004707CC">
        <w:rPr>
          <w:rFonts w:ascii="Arial" w:hAnsi="Arial" w:cs="Arial"/>
          <w:sz w:val="22"/>
          <w:szCs w:val="22"/>
        </w:rPr>
        <w:t>saranno</w:t>
      </w:r>
      <w:proofErr w:type="spellEnd"/>
      <w:r w:rsidR="004707CC" w:rsidRPr="004707CC">
        <w:rPr>
          <w:rFonts w:ascii="Arial" w:hAnsi="Arial" w:cs="Arial"/>
          <w:sz w:val="22"/>
          <w:szCs w:val="22"/>
        </w:rPr>
        <w:t xml:space="preserve"> </w:t>
      </w:r>
      <w:proofErr w:type="spellStart"/>
      <w:r w:rsidR="004707CC" w:rsidRPr="004707CC">
        <w:rPr>
          <w:rFonts w:ascii="Arial" w:hAnsi="Arial" w:cs="Arial"/>
          <w:sz w:val="22"/>
          <w:szCs w:val="22"/>
        </w:rPr>
        <w:t>addebitati</w:t>
      </w:r>
      <w:proofErr w:type="spellEnd"/>
      <w:r w:rsidR="002B1988" w:rsidRPr="006D2358">
        <w:rPr>
          <w:rFonts w:ascii="Arial" w:hAnsi="Arial" w:cs="Arial"/>
          <w:sz w:val="22"/>
          <w:szCs w:val="22"/>
        </w:rPr>
        <w:t>.</w:t>
      </w:r>
    </w:p>
    <w:p w:rsidR="002B1988" w:rsidRPr="002B1988" w:rsidRDefault="006D2358" w:rsidP="00EE3C79">
      <w:pPr>
        <w:spacing w:before="240" w:line="276" w:lineRule="auto"/>
        <w:jc w:val="center"/>
        <w:rPr>
          <w:rFonts w:ascii="Arial" w:hAnsi="Arial" w:cs="Arial"/>
        </w:rPr>
      </w:pPr>
      <w:r>
        <w:rPr>
          <w:rFonts w:ascii="Arial" w:hAnsi="Arial" w:cs="Arial"/>
          <w:b/>
          <w:sz w:val="22"/>
          <w:szCs w:val="22"/>
        </w:rPr>
        <w:br w:type="page"/>
      </w:r>
      <w:r w:rsidR="002B1988" w:rsidRPr="002B1988">
        <w:rPr>
          <w:rFonts w:ascii="Arial" w:hAnsi="Arial" w:cs="Arial"/>
          <w:b/>
          <w:sz w:val="22"/>
          <w:szCs w:val="22"/>
        </w:rPr>
        <w:lastRenderedPageBreak/>
        <w:t>ART. 4</w:t>
      </w:r>
    </w:p>
    <w:p w:rsidR="002B1988" w:rsidRPr="002B1988" w:rsidRDefault="004707CC" w:rsidP="002B1988">
      <w:pPr>
        <w:spacing w:line="276" w:lineRule="auto"/>
        <w:jc w:val="center"/>
        <w:rPr>
          <w:rFonts w:ascii="Arial" w:hAnsi="Arial" w:cs="Arial"/>
        </w:rPr>
      </w:pPr>
      <w:r>
        <w:rPr>
          <w:rFonts w:ascii="Arial" w:hAnsi="Arial" w:cs="Arial"/>
          <w:b/>
          <w:sz w:val="22"/>
          <w:szCs w:val="22"/>
        </w:rPr>
        <w:t>SERVIZI OFFERTE</w:t>
      </w:r>
    </w:p>
    <w:p w:rsidR="002B1988" w:rsidRPr="002B1988" w:rsidRDefault="002B1988" w:rsidP="002B1988">
      <w:pPr>
        <w:spacing w:line="276" w:lineRule="auto"/>
        <w:jc w:val="center"/>
        <w:rPr>
          <w:rFonts w:ascii="Arial" w:hAnsi="Arial" w:cs="Arial"/>
          <w:b/>
          <w:sz w:val="22"/>
          <w:szCs w:val="22"/>
        </w:rPr>
      </w:pPr>
    </w:p>
    <w:p w:rsidR="002B1988" w:rsidRPr="004707CC" w:rsidRDefault="004707CC" w:rsidP="004707CC">
      <w:pPr>
        <w:pStyle w:val="Textkrper-Zeileneinzug"/>
        <w:numPr>
          <w:ilvl w:val="0"/>
          <w:numId w:val="20"/>
        </w:numPr>
        <w:tabs>
          <w:tab w:val="left" w:pos="180"/>
        </w:tabs>
        <w:spacing w:line="276" w:lineRule="auto"/>
        <w:rPr>
          <w:rFonts w:ascii="Arial" w:hAnsi="Arial" w:cs="Arial"/>
          <w:lang w:val="it-IT"/>
        </w:rPr>
      </w:pPr>
      <w:r w:rsidRPr="004707CC">
        <w:rPr>
          <w:rFonts w:ascii="Arial" w:hAnsi="Arial" w:cs="Arial"/>
          <w:sz w:val="22"/>
          <w:szCs w:val="22"/>
          <w:lang w:val="it-IT"/>
        </w:rPr>
        <w:t xml:space="preserve"> La casa di riposo offre i seguenti servizi all'ospite della casa</w:t>
      </w:r>
      <w:r w:rsidR="002B1988" w:rsidRPr="004707CC">
        <w:rPr>
          <w:rFonts w:ascii="Arial" w:hAnsi="Arial" w:cs="Arial"/>
          <w:sz w:val="22"/>
          <w:szCs w:val="22"/>
          <w:lang w:val="it-IT"/>
        </w:rPr>
        <w:t>:</w:t>
      </w:r>
    </w:p>
    <w:p w:rsidR="002B1988" w:rsidRPr="006D2358" w:rsidRDefault="004707CC" w:rsidP="002B1988">
      <w:pPr>
        <w:numPr>
          <w:ilvl w:val="0"/>
          <w:numId w:val="8"/>
        </w:numPr>
        <w:suppressAutoHyphens/>
        <w:spacing w:line="276" w:lineRule="auto"/>
        <w:jc w:val="both"/>
        <w:rPr>
          <w:rFonts w:ascii="Arial" w:hAnsi="Arial" w:cs="Arial"/>
        </w:rPr>
      </w:pPr>
      <w:proofErr w:type="spellStart"/>
      <w:r>
        <w:rPr>
          <w:rFonts w:ascii="Arial" w:hAnsi="Arial" w:cs="Arial"/>
          <w:sz w:val="22"/>
          <w:szCs w:val="22"/>
        </w:rPr>
        <w:t>Servizi</w:t>
      </w:r>
      <w:proofErr w:type="spellEnd"/>
      <w:r>
        <w:rPr>
          <w:rFonts w:ascii="Arial" w:hAnsi="Arial" w:cs="Arial"/>
          <w:sz w:val="22"/>
          <w:szCs w:val="22"/>
        </w:rPr>
        <w:t xml:space="preserve"> </w:t>
      </w:r>
      <w:proofErr w:type="spellStart"/>
      <w:r>
        <w:rPr>
          <w:rFonts w:ascii="Arial" w:hAnsi="Arial" w:cs="Arial"/>
          <w:sz w:val="22"/>
          <w:szCs w:val="22"/>
        </w:rPr>
        <w:t>alberghieri</w:t>
      </w:r>
      <w:proofErr w:type="spellEnd"/>
    </w:p>
    <w:p w:rsidR="004707CC" w:rsidRPr="004707CC" w:rsidRDefault="002B1988" w:rsidP="004707CC">
      <w:pPr>
        <w:pStyle w:val="Textkrper-Einzug31"/>
        <w:spacing w:line="276" w:lineRule="auto"/>
        <w:rPr>
          <w:sz w:val="22"/>
          <w:szCs w:val="22"/>
          <w:lang w:val="it-IT"/>
        </w:rPr>
      </w:pPr>
      <w:r w:rsidRPr="004707CC">
        <w:rPr>
          <w:sz w:val="22"/>
          <w:szCs w:val="22"/>
          <w:lang w:val="it-IT"/>
        </w:rPr>
        <w:t xml:space="preserve">1. </w:t>
      </w:r>
      <w:r w:rsidR="004707CC" w:rsidRPr="004707CC">
        <w:rPr>
          <w:sz w:val="22"/>
          <w:szCs w:val="22"/>
          <w:lang w:val="it-IT"/>
        </w:rPr>
        <w:t xml:space="preserve">Pasti: I pasti a casa includono colazione, pranzo, spuntini e cena. </w:t>
      </w:r>
    </w:p>
    <w:p w:rsidR="002B1988" w:rsidRPr="004707CC" w:rsidRDefault="004707CC" w:rsidP="004707CC">
      <w:pPr>
        <w:pStyle w:val="Textkrper-Einzug31"/>
        <w:spacing w:line="276" w:lineRule="auto"/>
        <w:ind w:hanging="12"/>
        <w:rPr>
          <w:lang w:val="it-IT"/>
        </w:rPr>
      </w:pPr>
      <w:r w:rsidRPr="004707CC">
        <w:rPr>
          <w:sz w:val="22"/>
          <w:szCs w:val="22"/>
          <w:lang w:val="it-IT"/>
        </w:rPr>
        <w:t>Il menu del giorno è approvato dal servizio dietetico della struttura medica e soddisfa tutte le esigenze dietetiche, cliniche e nutrizionali dell'ospite a domicilio. Il menù del giorno sarà comunicato a tutti gli ospiti affiggendolo in appositi luoghi. Le diete speciali devono essere prescritte dal medico di casa e/o dal dietologo del servizio medico</w:t>
      </w:r>
      <w:r w:rsidR="002B1988" w:rsidRPr="004707CC">
        <w:rPr>
          <w:sz w:val="22"/>
          <w:szCs w:val="22"/>
          <w:lang w:val="it-IT"/>
        </w:rPr>
        <w:t>.</w:t>
      </w:r>
    </w:p>
    <w:p w:rsidR="002B1988" w:rsidRPr="004707CC" w:rsidRDefault="006D2358" w:rsidP="002B1988">
      <w:pPr>
        <w:pStyle w:val="Textkrper-Einzug31"/>
        <w:spacing w:line="276" w:lineRule="auto"/>
        <w:rPr>
          <w:lang w:val="it-IT"/>
        </w:rPr>
      </w:pPr>
      <w:r w:rsidRPr="004707CC">
        <w:rPr>
          <w:sz w:val="22"/>
          <w:szCs w:val="22"/>
          <w:lang w:val="it-IT"/>
        </w:rPr>
        <w:t>2.</w:t>
      </w:r>
      <w:r w:rsidRPr="004707CC">
        <w:rPr>
          <w:sz w:val="22"/>
          <w:szCs w:val="22"/>
          <w:lang w:val="it-IT"/>
        </w:rPr>
        <w:tab/>
      </w:r>
      <w:r w:rsidR="004707CC" w:rsidRPr="004707CC">
        <w:rPr>
          <w:sz w:val="22"/>
          <w:szCs w:val="22"/>
          <w:lang w:val="it-IT"/>
        </w:rPr>
        <w:t xml:space="preserve">Servizio </w:t>
      </w:r>
      <w:r w:rsidR="008E483D">
        <w:rPr>
          <w:sz w:val="22"/>
          <w:szCs w:val="22"/>
          <w:lang w:val="it-IT"/>
        </w:rPr>
        <w:t>bar</w:t>
      </w:r>
      <w:r w:rsidR="004707CC" w:rsidRPr="004707CC">
        <w:rPr>
          <w:sz w:val="22"/>
          <w:szCs w:val="22"/>
          <w:lang w:val="it-IT"/>
        </w:rPr>
        <w:t xml:space="preserve"> interno a pagamento: la casa di riposo è dotata di un servizio bar interno e/o di distributori automatici, utilizzabili dall'ospite, dai parenti e dai visitatori.</w:t>
      </w:r>
    </w:p>
    <w:p w:rsidR="002B1988" w:rsidRPr="008E483D" w:rsidRDefault="006D2358" w:rsidP="002B1988">
      <w:pPr>
        <w:spacing w:line="276" w:lineRule="auto"/>
        <w:ind w:left="720" w:hanging="360"/>
        <w:jc w:val="both"/>
        <w:rPr>
          <w:rFonts w:ascii="Arial" w:hAnsi="Arial" w:cs="Arial"/>
          <w:lang w:val="it-IT"/>
        </w:rPr>
      </w:pPr>
      <w:r w:rsidRPr="008E483D">
        <w:rPr>
          <w:rFonts w:ascii="Arial" w:hAnsi="Arial" w:cs="Arial"/>
          <w:sz w:val="22"/>
          <w:szCs w:val="22"/>
          <w:lang w:val="it-IT"/>
        </w:rPr>
        <w:t>3.</w:t>
      </w:r>
      <w:r w:rsidRPr="008E483D">
        <w:rPr>
          <w:rFonts w:ascii="Arial" w:hAnsi="Arial" w:cs="Arial"/>
          <w:sz w:val="22"/>
          <w:szCs w:val="22"/>
          <w:lang w:val="it-IT"/>
        </w:rPr>
        <w:tab/>
      </w:r>
      <w:r w:rsidR="008E483D" w:rsidRPr="008E483D">
        <w:rPr>
          <w:rFonts w:ascii="Arial" w:hAnsi="Arial" w:cs="Arial"/>
          <w:sz w:val="22"/>
          <w:szCs w:val="22"/>
          <w:lang w:val="it-IT"/>
        </w:rPr>
        <w:t xml:space="preserve">Servizio lavanderia: Ogni ospite ha diritto ad un regolare servizio di lavanderia della biancheria da letto e da tavola (tale biancheria viene cambiata periodicamente secondo le specifiche della casa di riposo), ovvero asciugamani, lenzuola e coperte, coperte, trapunte, bavaglini, ecc., forniti dalla </w:t>
      </w:r>
      <w:r w:rsidR="008E483D">
        <w:rPr>
          <w:rFonts w:ascii="Arial" w:hAnsi="Arial" w:cs="Arial"/>
          <w:sz w:val="22"/>
          <w:szCs w:val="22"/>
          <w:lang w:val="it-IT"/>
        </w:rPr>
        <w:t>residenza per anziani</w:t>
      </w:r>
      <w:r w:rsidR="008E483D" w:rsidRPr="008E483D">
        <w:rPr>
          <w:rFonts w:ascii="Arial" w:hAnsi="Arial" w:cs="Arial"/>
          <w:sz w:val="22"/>
          <w:szCs w:val="22"/>
          <w:lang w:val="it-IT"/>
        </w:rPr>
        <w:t>. Ad eccezione della biancheria speciale che richiede una pulizia speciale (indumenti in seta, pura lana, pelletteria, pellicce, ecc.) e non può essere lavata in una lavanderia industriale, viene lavato anche l'abbigliamento personale dell'ospite.</w:t>
      </w:r>
    </w:p>
    <w:p w:rsidR="008E483D" w:rsidRDefault="008E483D" w:rsidP="002B1988">
      <w:pPr>
        <w:spacing w:line="276" w:lineRule="auto"/>
        <w:ind w:left="720"/>
        <w:jc w:val="both"/>
        <w:rPr>
          <w:rFonts w:ascii="Arial" w:hAnsi="Arial" w:cs="Arial"/>
          <w:sz w:val="22"/>
          <w:szCs w:val="22"/>
          <w:lang w:val="it-IT" w:eastAsia="zh-CN"/>
        </w:rPr>
      </w:pPr>
      <w:r w:rsidRPr="008E483D">
        <w:rPr>
          <w:rFonts w:ascii="Arial" w:hAnsi="Arial" w:cs="Arial"/>
          <w:sz w:val="22"/>
          <w:szCs w:val="22"/>
          <w:lang w:val="it-IT" w:eastAsia="zh-CN"/>
        </w:rPr>
        <w:t xml:space="preserve">Ogni ospite riceve una targhetta con il nome per la propria biancheria; Questo deve essere attaccato a tutti i capi di abbigliamento e di biancheria dai parenti o da una persona appositamente incaricata insieme alla lavandaia. La </w:t>
      </w:r>
      <w:r>
        <w:rPr>
          <w:rFonts w:ascii="Arial" w:hAnsi="Arial" w:cs="Arial"/>
          <w:sz w:val="22"/>
          <w:szCs w:val="22"/>
          <w:lang w:val="it-IT" w:eastAsia="zh-CN"/>
        </w:rPr>
        <w:t>residenza per anziani</w:t>
      </w:r>
      <w:r w:rsidRPr="008E483D">
        <w:rPr>
          <w:rFonts w:ascii="Arial" w:hAnsi="Arial" w:cs="Arial"/>
          <w:sz w:val="22"/>
          <w:szCs w:val="22"/>
          <w:lang w:val="it-IT" w:eastAsia="zh-CN"/>
        </w:rPr>
        <w:t xml:space="preserve"> non si assume alcuna responsabilità per indumenti e biancheria non contrassegnati che vengono danneggiati o persi.</w:t>
      </w:r>
    </w:p>
    <w:p w:rsidR="002B1988" w:rsidRPr="008E483D" w:rsidRDefault="008E483D" w:rsidP="002B1988">
      <w:pPr>
        <w:spacing w:line="276" w:lineRule="auto"/>
        <w:ind w:left="720"/>
        <w:jc w:val="both"/>
        <w:rPr>
          <w:rFonts w:ascii="Arial" w:hAnsi="Arial" w:cs="Arial"/>
          <w:lang w:val="it-IT"/>
        </w:rPr>
      </w:pPr>
      <w:r w:rsidRPr="008E483D">
        <w:rPr>
          <w:rFonts w:ascii="Arial" w:hAnsi="Arial" w:cs="Arial"/>
          <w:sz w:val="22"/>
          <w:szCs w:val="22"/>
          <w:lang w:val="it-IT"/>
        </w:rPr>
        <w:t>Il servizio lavanderia non può essere utilizzato dagli ospiti ammessi temporaneamente</w:t>
      </w:r>
      <w:r w:rsidR="002B1988" w:rsidRPr="008E483D">
        <w:rPr>
          <w:rFonts w:ascii="Arial" w:hAnsi="Arial" w:cs="Arial"/>
          <w:sz w:val="22"/>
          <w:szCs w:val="22"/>
          <w:lang w:val="it-IT"/>
        </w:rPr>
        <w:t>.</w:t>
      </w:r>
    </w:p>
    <w:p w:rsidR="002B1988" w:rsidRPr="008E483D" w:rsidRDefault="006D2358" w:rsidP="002B1988">
      <w:pPr>
        <w:pStyle w:val="Textkrper-Einzug31"/>
        <w:spacing w:line="276" w:lineRule="auto"/>
        <w:rPr>
          <w:lang w:val="it-IT"/>
        </w:rPr>
      </w:pPr>
      <w:r w:rsidRPr="008E483D">
        <w:rPr>
          <w:sz w:val="22"/>
          <w:szCs w:val="22"/>
          <w:lang w:val="it-IT"/>
        </w:rPr>
        <w:t>4.</w:t>
      </w:r>
      <w:r w:rsidRPr="008E483D">
        <w:rPr>
          <w:sz w:val="22"/>
          <w:szCs w:val="22"/>
          <w:lang w:val="it-IT"/>
        </w:rPr>
        <w:tab/>
      </w:r>
      <w:r w:rsidR="008E483D" w:rsidRPr="008E483D">
        <w:rPr>
          <w:sz w:val="22"/>
          <w:szCs w:val="22"/>
          <w:lang w:val="it-IT"/>
        </w:rPr>
        <w:t>Servizio di pulizia: il servizio di pulizia giornaliero nelle camere e nei letti aggiunti è fornito da professionisti qualificati</w:t>
      </w:r>
      <w:r w:rsidR="002B1988" w:rsidRPr="008E483D">
        <w:rPr>
          <w:sz w:val="22"/>
          <w:szCs w:val="22"/>
          <w:lang w:val="it-IT"/>
        </w:rPr>
        <w:t>.</w:t>
      </w:r>
    </w:p>
    <w:p w:rsidR="002B1988" w:rsidRPr="008E483D" w:rsidRDefault="006D2358" w:rsidP="002B1988">
      <w:pPr>
        <w:pStyle w:val="Textkrper-Einzug31"/>
        <w:spacing w:line="276" w:lineRule="auto"/>
        <w:rPr>
          <w:lang w:val="it-IT"/>
        </w:rPr>
      </w:pPr>
      <w:r w:rsidRPr="008E483D">
        <w:rPr>
          <w:sz w:val="22"/>
          <w:szCs w:val="22"/>
          <w:lang w:val="it-IT"/>
        </w:rPr>
        <w:t>5.</w:t>
      </w:r>
      <w:r w:rsidRPr="008E483D">
        <w:rPr>
          <w:sz w:val="22"/>
          <w:szCs w:val="22"/>
          <w:lang w:val="it-IT"/>
        </w:rPr>
        <w:tab/>
      </w:r>
      <w:r w:rsidR="008E483D" w:rsidRPr="008E483D">
        <w:rPr>
          <w:sz w:val="22"/>
          <w:szCs w:val="22"/>
          <w:lang w:val="it-IT"/>
        </w:rPr>
        <w:t>Servizio di facchinaggio: il servizio di facchinaggio è offerto tutti i giorni durante il consueto orario d'ufficio</w:t>
      </w:r>
      <w:r w:rsidR="002B1988" w:rsidRPr="008E483D">
        <w:rPr>
          <w:sz w:val="22"/>
          <w:szCs w:val="22"/>
          <w:lang w:val="it-IT"/>
        </w:rPr>
        <w:t>.</w:t>
      </w:r>
    </w:p>
    <w:p w:rsidR="002B1988" w:rsidRPr="008E483D" w:rsidRDefault="006D2358" w:rsidP="002B1988">
      <w:pPr>
        <w:pStyle w:val="Textkrper-Einzug31"/>
        <w:spacing w:line="276" w:lineRule="auto"/>
        <w:rPr>
          <w:lang w:val="it-IT"/>
        </w:rPr>
      </w:pPr>
      <w:r w:rsidRPr="008E483D">
        <w:rPr>
          <w:sz w:val="22"/>
          <w:szCs w:val="22"/>
          <w:lang w:val="it-IT"/>
        </w:rPr>
        <w:t>6.</w:t>
      </w:r>
      <w:r w:rsidRPr="008E483D">
        <w:rPr>
          <w:sz w:val="22"/>
          <w:szCs w:val="22"/>
          <w:lang w:val="it-IT"/>
        </w:rPr>
        <w:tab/>
      </w:r>
      <w:r w:rsidR="008E483D" w:rsidRPr="008E483D">
        <w:rPr>
          <w:sz w:val="22"/>
          <w:szCs w:val="22"/>
          <w:lang w:val="it-IT"/>
        </w:rPr>
        <w:t>Cura pastorale: il servizio è offerto dalla Diocesi di Bolzano – Bressanone. Il servizio include un servizio settimanale in tedesco, preghiere di gruppo e conversazioni personali</w:t>
      </w:r>
      <w:r w:rsidRPr="008E483D">
        <w:rPr>
          <w:sz w:val="22"/>
          <w:szCs w:val="22"/>
          <w:lang w:val="it-IT"/>
        </w:rPr>
        <w:t>.</w:t>
      </w:r>
    </w:p>
    <w:p w:rsidR="002B1988" w:rsidRPr="008E483D" w:rsidRDefault="002B1988" w:rsidP="002B1988">
      <w:pPr>
        <w:pStyle w:val="Textkrper-Einzug31"/>
        <w:spacing w:line="276" w:lineRule="auto"/>
        <w:rPr>
          <w:sz w:val="22"/>
          <w:szCs w:val="22"/>
          <w:lang w:val="it-IT"/>
        </w:rPr>
      </w:pPr>
    </w:p>
    <w:p w:rsidR="002B1988" w:rsidRPr="008E483D" w:rsidRDefault="006D2358" w:rsidP="002B1988">
      <w:pPr>
        <w:spacing w:line="276" w:lineRule="auto"/>
        <w:ind w:firstLine="360"/>
        <w:jc w:val="both"/>
        <w:rPr>
          <w:rFonts w:ascii="Arial" w:hAnsi="Arial" w:cs="Arial"/>
          <w:lang w:val="it-IT"/>
        </w:rPr>
      </w:pPr>
      <w:r w:rsidRPr="008E483D">
        <w:rPr>
          <w:rFonts w:ascii="Arial" w:hAnsi="Arial" w:cs="Arial"/>
          <w:sz w:val="22"/>
          <w:szCs w:val="22"/>
          <w:lang w:val="it-IT"/>
        </w:rPr>
        <w:t>b.)</w:t>
      </w:r>
      <w:r w:rsidRPr="008E483D">
        <w:rPr>
          <w:rFonts w:ascii="Arial" w:hAnsi="Arial" w:cs="Arial"/>
          <w:sz w:val="22"/>
          <w:szCs w:val="22"/>
          <w:lang w:val="it-IT"/>
        </w:rPr>
        <w:tab/>
      </w:r>
      <w:r w:rsidR="008E483D" w:rsidRPr="008E483D">
        <w:rPr>
          <w:rFonts w:ascii="Arial" w:hAnsi="Arial" w:cs="Arial"/>
          <w:sz w:val="22"/>
          <w:szCs w:val="22"/>
          <w:lang w:val="it-IT"/>
        </w:rPr>
        <w:t>Servizi infermieristici e igienico-sanitari</w:t>
      </w:r>
    </w:p>
    <w:p w:rsidR="006370E7" w:rsidRPr="008E483D" w:rsidRDefault="006D2358" w:rsidP="006370E7">
      <w:pPr>
        <w:pStyle w:val="Textkrper-Einzug31"/>
        <w:spacing w:line="276" w:lineRule="auto"/>
        <w:ind w:left="360"/>
        <w:rPr>
          <w:sz w:val="22"/>
          <w:szCs w:val="22"/>
          <w:lang w:val="it-IT"/>
        </w:rPr>
      </w:pPr>
      <w:r w:rsidRPr="008E483D">
        <w:rPr>
          <w:sz w:val="22"/>
          <w:szCs w:val="22"/>
          <w:lang w:val="it-IT"/>
        </w:rPr>
        <w:t>1.</w:t>
      </w:r>
      <w:r w:rsidRPr="008E483D">
        <w:rPr>
          <w:sz w:val="22"/>
          <w:szCs w:val="22"/>
          <w:lang w:val="it-IT"/>
        </w:rPr>
        <w:tab/>
      </w:r>
      <w:r w:rsidR="008E483D" w:rsidRPr="008E483D">
        <w:rPr>
          <w:sz w:val="22"/>
          <w:szCs w:val="22"/>
          <w:lang w:val="it-IT"/>
        </w:rPr>
        <w:t xml:space="preserve">Organizzazione della giornata: la vita nella </w:t>
      </w:r>
      <w:r w:rsidR="008E483D">
        <w:rPr>
          <w:sz w:val="22"/>
          <w:szCs w:val="22"/>
          <w:lang w:val="it-IT"/>
        </w:rPr>
        <w:t>residenza per anziani</w:t>
      </w:r>
      <w:r w:rsidR="008E483D" w:rsidRPr="008E483D">
        <w:rPr>
          <w:sz w:val="22"/>
          <w:szCs w:val="22"/>
          <w:lang w:val="it-IT"/>
        </w:rPr>
        <w:t xml:space="preserve"> è organizzata da professionisti qualificati che offrono varie attività. Il team di assistenza organizza il tempo libero dell'ospite e offre stimolanti attività ricreative e di socializzazione nel pieno rispetto delle rispettive decisioni e desideri dell'ospite e della sua cultura, lingua e tradizione. Inoltre, sviluppa un programma di attività accessibile a tutti gli ospiti.</w:t>
      </w:r>
      <w:r w:rsidR="00774757" w:rsidRPr="008E483D">
        <w:rPr>
          <w:sz w:val="22"/>
          <w:szCs w:val="22"/>
          <w:lang w:val="it-IT"/>
        </w:rPr>
        <w:br w:type="page"/>
      </w:r>
      <w:r w:rsidR="002B1988" w:rsidRPr="008E483D">
        <w:rPr>
          <w:sz w:val="22"/>
          <w:szCs w:val="22"/>
          <w:lang w:val="it-IT"/>
        </w:rPr>
        <w:lastRenderedPageBreak/>
        <w:t xml:space="preserve">2. </w:t>
      </w:r>
      <w:r w:rsidR="008E483D" w:rsidRPr="008E483D">
        <w:rPr>
          <w:sz w:val="22"/>
          <w:szCs w:val="22"/>
          <w:lang w:val="it-IT"/>
        </w:rPr>
        <w:t xml:space="preserve"> </w:t>
      </w:r>
      <w:r w:rsidR="008E483D" w:rsidRPr="008E483D">
        <w:rPr>
          <w:sz w:val="22"/>
          <w:szCs w:val="22"/>
          <w:lang w:val="it-IT"/>
        </w:rPr>
        <w:t xml:space="preserve">Assistenza sociale generale: l'assistenza generale di base è fornita in conformità </w:t>
      </w:r>
    </w:p>
    <w:p w:rsidR="006370E7" w:rsidRDefault="008E483D" w:rsidP="006370E7">
      <w:pPr>
        <w:pStyle w:val="Textkrper-Einzug31"/>
        <w:spacing w:line="276" w:lineRule="auto"/>
        <w:ind w:left="1068"/>
        <w:rPr>
          <w:sz w:val="22"/>
          <w:szCs w:val="22"/>
          <w:lang w:val="it-IT"/>
        </w:rPr>
      </w:pPr>
      <w:proofErr w:type="gramStart"/>
      <w:r w:rsidRPr="008E483D">
        <w:rPr>
          <w:sz w:val="22"/>
          <w:szCs w:val="22"/>
          <w:lang w:val="it-IT"/>
        </w:rPr>
        <w:t>standard</w:t>
      </w:r>
      <w:proofErr w:type="gramEnd"/>
      <w:r w:rsidRPr="008E483D">
        <w:rPr>
          <w:sz w:val="22"/>
          <w:szCs w:val="22"/>
          <w:lang w:val="it-IT"/>
        </w:rPr>
        <w:t xml:space="preserve"> di personale specificati nelle normative nazionali. </w:t>
      </w:r>
      <w:r w:rsidR="006370E7" w:rsidRPr="006370E7">
        <w:rPr>
          <w:sz w:val="22"/>
          <w:szCs w:val="22"/>
          <w:lang w:val="it-IT"/>
        </w:rPr>
        <w:t>L'ospite ha diritto a cure</w:t>
      </w:r>
    </w:p>
    <w:p w:rsidR="002B1988" w:rsidRPr="006370E7" w:rsidRDefault="006370E7" w:rsidP="008E483D">
      <w:pPr>
        <w:pStyle w:val="Textkrper-Einzug31"/>
        <w:spacing w:line="276" w:lineRule="auto"/>
        <w:rPr>
          <w:lang w:val="it-IT"/>
        </w:rPr>
      </w:pPr>
      <w:r w:rsidRPr="006370E7">
        <w:rPr>
          <w:sz w:val="22"/>
          <w:szCs w:val="22"/>
          <w:lang w:val="it-IT"/>
        </w:rPr>
        <w:t xml:space="preserve"> </w:t>
      </w:r>
      <w:r>
        <w:rPr>
          <w:sz w:val="22"/>
          <w:szCs w:val="22"/>
          <w:lang w:val="it-IT"/>
        </w:rPr>
        <w:t xml:space="preserve">     </w:t>
      </w:r>
      <w:proofErr w:type="gramStart"/>
      <w:r w:rsidRPr="006370E7">
        <w:rPr>
          <w:sz w:val="22"/>
          <w:szCs w:val="22"/>
          <w:lang w:val="it-IT"/>
        </w:rPr>
        <w:t>generali</w:t>
      </w:r>
      <w:proofErr w:type="gramEnd"/>
      <w:r w:rsidRPr="006370E7">
        <w:rPr>
          <w:sz w:val="22"/>
          <w:szCs w:val="22"/>
          <w:lang w:val="it-IT"/>
        </w:rPr>
        <w:t xml:space="preserve"> e a cure che rispondano alle sue reali esigenze e siano finalizzate a stimolare le cosiddette capacità residue. Ad ogni ospite viene assegnato un tutor che funge da referente per tutte le domande e le esigenze. Il </w:t>
      </w:r>
      <w:proofErr w:type="spellStart"/>
      <w:r w:rsidRPr="006370E7">
        <w:rPr>
          <w:sz w:val="22"/>
          <w:szCs w:val="22"/>
          <w:lang w:val="it-IT"/>
        </w:rPr>
        <w:t>caregiver</w:t>
      </w:r>
      <w:proofErr w:type="spellEnd"/>
      <w:r w:rsidRPr="006370E7">
        <w:rPr>
          <w:sz w:val="22"/>
          <w:szCs w:val="22"/>
          <w:lang w:val="it-IT"/>
        </w:rPr>
        <w:t xml:space="preserve"> per i parenti è il responsabile del servizio infermieristico o il responsabile della divisione che è responsabile dell'ospite della casa di cura.</w:t>
      </w:r>
    </w:p>
    <w:p w:rsidR="006370E7" w:rsidRDefault="006370E7" w:rsidP="002B1988">
      <w:pPr>
        <w:spacing w:line="276" w:lineRule="auto"/>
        <w:ind w:left="720"/>
        <w:jc w:val="both"/>
        <w:rPr>
          <w:rFonts w:ascii="Arial" w:hAnsi="Arial" w:cs="Arial"/>
          <w:sz w:val="22"/>
          <w:szCs w:val="22"/>
          <w:lang w:val="it-IT"/>
        </w:rPr>
      </w:pPr>
      <w:r w:rsidRPr="006370E7">
        <w:rPr>
          <w:rFonts w:ascii="Arial" w:hAnsi="Arial" w:cs="Arial"/>
          <w:sz w:val="22"/>
          <w:szCs w:val="22"/>
          <w:lang w:val="it-IT"/>
        </w:rPr>
        <w:t>La classificazione dei bisogni e la programmazione dei servizi sono effettuate da un team interprofessionale (responsabile del servizio infermieristico, responsabile di divisione, medico domiciliare, terapista occupazionale, infermiere) nel rispetto di criteri scientifici.</w:t>
      </w:r>
    </w:p>
    <w:p w:rsidR="006370E7" w:rsidRDefault="006370E7" w:rsidP="006370E7">
      <w:pPr>
        <w:spacing w:line="276" w:lineRule="auto"/>
        <w:ind w:left="720"/>
        <w:jc w:val="both"/>
        <w:rPr>
          <w:rFonts w:ascii="Arial" w:hAnsi="Arial" w:cs="Arial"/>
          <w:sz w:val="22"/>
          <w:szCs w:val="22"/>
        </w:rPr>
      </w:pPr>
      <w:r w:rsidRPr="006370E7">
        <w:rPr>
          <w:rFonts w:ascii="Arial" w:hAnsi="Arial" w:cs="Arial"/>
          <w:sz w:val="22"/>
          <w:szCs w:val="22"/>
          <w:lang w:val="it-IT"/>
        </w:rPr>
        <w:t xml:space="preserve">Per gli ospiti viene elaborato un piano di assistenza individuale stabilito dal team. Una volta che questo piano è stato concordato dal team, non può essere modificato, ad eccezione di cambiamenti nello stato di salute dell'ospite. Nel rispetto delle decisioni dell'équipe, viene incoraggiata la partecipazione attiva degli ospiti della casa e dei parenti, a condizione che ciò non interferisca con il lavoro dei singoli professionisti nella casa di riposo. </w:t>
      </w:r>
      <w:r w:rsidRPr="006370E7">
        <w:rPr>
          <w:rFonts w:ascii="Arial" w:hAnsi="Arial" w:cs="Arial"/>
          <w:sz w:val="22"/>
          <w:szCs w:val="22"/>
        </w:rPr>
        <w:t xml:space="preserve">Tutti i </w:t>
      </w:r>
      <w:proofErr w:type="spellStart"/>
      <w:r w:rsidRPr="006370E7">
        <w:rPr>
          <w:rFonts w:ascii="Arial" w:hAnsi="Arial" w:cs="Arial"/>
          <w:sz w:val="22"/>
          <w:szCs w:val="22"/>
        </w:rPr>
        <w:t>programmi</w:t>
      </w:r>
      <w:proofErr w:type="spellEnd"/>
      <w:r w:rsidRPr="006370E7">
        <w:rPr>
          <w:rFonts w:ascii="Arial" w:hAnsi="Arial" w:cs="Arial"/>
          <w:sz w:val="22"/>
          <w:szCs w:val="22"/>
        </w:rPr>
        <w:t xml:space="preserve"> </w:t>
      </w:r>
      <w:proofErr w:type="spellStart"/>
      <w:r w:rsidRPr="006370E7">
        <w:rPr>
          <w:rFonts w:ascii="Arial" w:hAnsi="Arial" w:cs="Arial"/>
          <w:sz w:val="22"/>
          <w:szCs w:val="22"/>
        </w:rPr>
        <w:t>concordati</w:t>
      </w:r>
      <w:proofErr w:type="spellEnd"/>
      <w:r w:rsidRPr="006370E7">
        <w:rPr>
          <w:rFonts w:ascii="Arial" w:hAnsi="Arial" w:cs="Arial"/>
          <w:sz w:val="22"/>
          <w:szCs w:val="22"/>
        </w:rPr>
        <w:t xml:space="preserve"> </w:t>
      </w:r>
      <w:proofErr w:type="spellStart"/>
      <w:r w:rsidRPr="006370E7">
        <w:rPr>
          <w:rFonts w:ascii="Arial" w:hAnsi="Arial" w:cs="Arial"/>
          <w:sz w:val="22"/>
          <w:szCs w:val="22"/>
        </w:rPr>
        <w:t>saranno</w:t>
      </w:r>
      <w:proofErr w:type="spellEnd"/>
      <w:r w:rsidRPr="006370E7">
        <w:rPr>
          <w:rFonts w:ascii="Arial" w:hAnsi="Arial" w:cs="Arial"/>
          <w:sz w:val="22"/>
          <w:szCs w:val="22"/>
        </w:rPr>
        <w:t xml:space="preserve"> </w:t>
      </w:r>
      <w:proofErr w:type="spellStart"/>
      <w:r w:rsidRPr="006370E7">
        <w:rPr>
          <w:rFonts w:ascii="Arial" w:hAnsi="Arial" w:cs="Arial"/>
          <w:sz w:val="22"/>
          <w:szCs w:val="22"/>
        </w:rPr>
        <w:t>consegnati</w:t>
      </w:r>
      <w:proofErr w:type="spellEnd"/>
      <w:r w:rsidRPr="006370E7">
        <w:rPr>
          <w:rFonts w:ascii="Arial" w:hAnsi="Arial" w:cs="Arial"/>
          <w:sz w:val="22"/>
          <w:szCs w:val="22"/>
        </w:rPr>
        <w:t xml:space="preserve"> </w:t>
      </w:r>
      <w:proofErr w:type="spellStart"/>
      <w:r w:rsidRPr="006370E7">
        <w:rPr>
          <w:rFonts w:ascii="Arial" w:hAnsi="Arial" w:cs="Arial"/>
          <w:sz w:val="22"/>
          <w:szCs w:val="22"/>
        </w:rPr>
        <w:t>agli</w:t>
      </w:r>
      <w:proofErr w:type="spellEnd"/>
      <w:r w:rsidRPr="006370E7">
        <w:rPr>
          <w:rFonts w:ascii="Arial" w:hAnsi="Arial" w:cs="Arial"/>
          <w:sz w:val="22"/>
          <w:szCs w:val="22"/>
        </w:rPr>
        <w:t xml:space="preserve"> </w:t>
      </w:r>
      <w:proofErr w:type="spellStart"/>
      <w:r w:rsidRPr="006370E7">
        <w:rPr>
          <w:rFonts w:ascii="Arial" w:hAnsi="Arial" w:cs="Arial"/>
          <w:sz w:val="22"/>
          <w:szCs w:val="22"/>
        </w:rPr>
        <w:t>ospiti</w:t>
      </w:r>
      <w:proofErr w:type="spellEnd"/>
      <w:r w:rsidRPr="006370E7">
        <w:rPr>
          <w:rFonts w:ascii="Arial" w:hAnsi="Arial" w:cs="Arial"/>
          <w:sz w:val="22"/>
          <w:szCs w:val="22"/>
        </w:rPr>
        <w:t xml:space="preserve"> e/o </w:t>
      </w:r>
      <w:proofErr w:type="spellStart"/>
      <w:r w:rsidRPr="006370E7">
        <w:rPr>
          <w:rFonts w:ascii="Arial" w:hAnsi="Arial" w:cs="Arial"/>
          <w:sz w:val="22"/>
          <w:szCs w:val="22"/>
        </w:rPr>
        <w:t>parenti</w:t>
      </w:r>
      <w:proofErr w:type="spellEnd"/>
      <w:r w:rsidRPr="006370E7">
        <w:rPr>
          <w:rFonts w:ascii="Arial" w:hAnsi="Arial" w:cs="Arial"/>
          <w:sz w:val="22"/>
          <w:szCs w:val="22"/>
        </w:rPr>
        <w:t xml:space="preserve"> della </w:t>
      </w:r>
      <w:proofErr w:type="spellStart"/>
      <w:r w:rsidRPr="006370E7">
        <w:rPr>
          <w:rFonts w:ascii="Arial" w:hAnsi="Arial" w:cs="Arial"/>
          <w:sz w:val="22"/>
          <w:szCs w:val="22"/>
        </w:rPr>
        <w:t>casa</w:t>
      </w:r>
      <w:proofErr w:type="spellEnd"/>
      <w:r w:rsidRPr="006370E7">
        <w:rPr>
          <w:rFonts w:ascii="Arial" w:hAnsi="Arial" w:cs="Arial"/>
          <w:sz w:val="22"/>
          <w:szCs w:val="22"/>
        </w:rPr>
        <w:t xml:space="preserve">, se </w:t>
      </w:r>
      <w:proofErr w:type="spellStart"/>
      <w:r w:rsidRPr="006370E7">
        <w:rPr>
          <w:rFonts w:ascii="Arial" w:hAnsi="Arial" w:cs="Arial"/>
          <w:sz w:val="22"/>
          <w:szCs w:val="22"/>
        </w:rPr>
        <w:t>richiesto</w:t>
      </w:r>
      <w:proofErr w:type="spellEnd"/>
      <w:r w:rsidRPr="006370E7">
        <w:rPr>
          <w:rFonts w:ascii="Arial" w:hAnsi="Arial" w:cs="Arial"/>
          <w:sz w:val="22"/>
          <w:szCs w:val="22"/>
        </w:rPr>
        <w:t>.</w:t>
      </w:r>
    </w:p>
    <w:p w:rsidR="006370E7" w:rsidRDefault="006370E7" w:rsidP="002B1988">
      <w:pPr>
        <w:pStyle w:val="Textkrper-Einzug31"/>
        <w:tabs>
          <w:tab w:val="left" w:pos="180"/>
        </w:tabs>
        <w:spacing w:line="276" w:lineRule="auto"/>
        <w:rPr>
          <w:sz w:val="22"/>
          <w:szCs w:val="22"/>
          <w:lang w:val="it-IT" w:eastAsia="de-DE"/>
        </w:rPr>
      </w:pPr>
      <w:r>
        <w:rPr>
          <w:sz w:val="22"/>
          <w:szCs w:val="22"/>
          <w:lang w:val="it-IT" w:eastAsia="de-DE"/>
        </w:rPr>
        <w:t xml:space="preserve">      </w:t>
      </w:r>
      <w:r w:rsidRPr="006370E7">
        <w:rPr>
          <w:sz w:val="22"/>
          <w:szCs w:val="22"/>
          <w:lang w:val="it-IT" w:eastAsia="de-DE"/>
        </w:rPr>
        <w:t xml:space="preserve">Il materiale infermieristico e di supporto è fornito dalla </w:t>
      </w:r>
      <w:r>
        <w:rPr>
          <w:sz w:val="22"/>
          <w:szCs w:val="22"/>
          <w:lang w:val="it-IT" w:eastAsia="de-DE"/>
        </w:rPr>
        <w:t>residenza per anziani</w:t>
      </w:r>
      <w:r w:rsidRPr="006370E7">
        <w:rPr>
          <w:sz w:val="22"/>
          <w:szCs w:val="22"/>
          <w:lang w:val="it-IT" w:eastAsia="de-DE"/>
        </w:rPr>
        <w:t>; D'altra parte, i capi di abbigliamento speciali (come i pigiami con aperture speciali) per migliorare la qualità della vita dell'ospite devono essere acquistati dall'ospite stesso o dai suoi parenti.</w:t>
      </w:r>
    </w:p>
    <w:p w:rsidR="002B1988" w:rsidRPr="006370E7" w:rsidRDefault="002B1988" w:rsidP="002B1988">
      <w:pPr>
        <w:pStyle w:val="Textkrper-Einzug31"/>
        <w:tabs>
          <w:tab w:val="left" w:pos="180"/>
        </w:tabs>
        <w:spacing w:line="276" w:lineRule="auto"/>
        <w:rPr>
          <w:lang w:val="it-IT"/>
        </w:rPr>
      </w:pPr>
      <w:r w:rsidRPr="006370E7">
        <w:rPr>
          <w:sz w:val="22"/>
          <w:szCs w:val="22"/>
          <w:lang w:val="it-IT"/>
        </w:rPr>
        <w:t xml:space="preserve">3. </w:t>
      </w:r>
      <w:r w:rsidR="006370E7" w:rsidRPr="006370E7">
        <w:rPr>
          <w:sz w:val="22"/>
          <w:szCs w:val="22"/>
          <w:lang w:val="it-IT"/>
        </w:rPr>
        <w:t>Logopedia: se disponibile - su prescrizione medica, professionisti qualificati forniscono un servizio di logopedia volto a ripristinare il più possibile le competenze linguistiche dell'ospite e a prevenire difficoltà nutrizionali (come disturbi della deglutizione)</w:t>
      </w:r>
      <w:r w:rsidRPr="006370E7">
        <w:rPr>
          <w:sz w:val="22"/>
          <w:szCs w:val="22"/>
          <w:lang w:val="it-IT"/>
        </w:rPr>
        <w:t>.</w:t>
      </w:r>
    </w:p>
    <w:p w:rsidR="002B1988" w:rsidRPr="006370E7" w:rsidRDefault="002B1988" w:rsidP="002B1988">
      <w:pPr>
        <w:spacing w:line="276" w:lineRule="auto"/>
        <w:ind w:left="720" w:hanging="360"/>
        <w:jc w:val="both"/>
        <w:rPr>
          <w:rFonts w:ascii="Arial" w:hAnsi="Arial" w:cs="Arial"/>
          <w:lang w:val="it-IT"/>
        </w:rPr>
      </w:pPr>
      <w:r w:rsidRPr="006370E7">
        <w:rPr>
          <w:rFonts w:ascii="Arial" w:hAnsi="Arial" w:cs="Arial"/>
          <w:sz w:val="22"/>
          <w:szCs w:val="22"/>
          <w:lang w:val="it-IT"/>
        </w:rPr>
        <w:t xml:space="preserve">4. </w:t>
      </w:r>
      <w:r w:rsidR="006370E7" w:rsidRPr="006370E7">
        <w:rPr>
          <w:rFonts w:ascii="Arial" w:hAnsi="Arial" w:cs="Arial"/>
          <w:sz w:val="22"/>
          <w:szCs w:val="22"/>
          <w:lang w:val="it-IT"/>
        </w:rPr>
        <w:t>Assistenza infermieristica: l'assistenza infermieristica viene fornita nel rispetto degli standard di personale stabiliti dalle normative nazionali</w:t>
      </w:r>
      <w:r w:rsidRPr="006370E7">
        <w:rPr>
          <w:rFonts w:ascii="Arial" w:hAnsi="Arial" w:cs="Arial"/>
          <w:sz w:val="22"/>
          <w:szCs w:val="22"/>
          <w:lang w:val="it-IT"/>
        </w:rPr>
        <w:t>.</w:t>
      </w:r>
    </w:p>
    <w:p w:rsidR="002B1988" w:rsidRPr="002B1988" w:rsidRDefault="002B1988" w:rsidP="002B1988">
      <w:pPr>
        <w:spacing w:line="276" w:lineRule="auto"/>
        <w:ind w:left="720" w:hanging="360"/>
        <w:jc w:val="both"/>
        <w:rPr>
          <w:rFonts w:ascii="Arial" w:hAnsi="Arial" w:cs="Arial"/>
        </w:rPr>
      </w:pPr>
      <w:r w:rsidRPr="006370E7">
        <w:rPr>
          <w:rFonts w:ascii="Arial" w:hAnsi="Arial" w:cs="Arial"/>
          <w:sz w:val="22"/>
          <w:szCs w:val="22"/>
          <w:lang w:val="it-IT"/>
        </w:rPr>
        <w:t xml:space="preserve">5. </w:t>
      </w:r>
      <w:r w:rsidR="006370E7" w:rsidRPr="006370E7">
        <w:rPr>
          <w:rFonts w:ascii="Arial" w:hAnsi="Arial" w:cs="Arial"/>
          <w:sz w:val="22"/>
          <w:szCs w:val="22"/>
          <w:lang w:val="it-IT"/>
        </w:rPr>
        <w:t xml:space="preserve">Fisioterapia: le attività di mobilizzazione sono studiate individualmente e per gruppi e vengono svolte con l'ausilio degli opportuni ausili. Il servizio di fisioterapia è erogato da professionisti qualificati sulla base di una prescrizione medica. </w:t>
      </w:r>
      <w:r w:rsidR="006370E7" w:rsidRPr="006370E7">
        <w:rPr>
          <w:rFonts w:ascii="Arial" w:hAnsi="Arial" w:cs="Arial"/>
          <w:sz w:val="22"/>
          <w:szCs w:val="22"/>
        </w:rPr>
        <w:t xml:space="preserve">Per </w:t>
      </w:r>
      <w:proofErr w:type="spellStart"/>
      <w:r w:rsidR="006370E7" w:rsidRPr="006370E7">
        <w:rPr>
          <w:rFonts w:ascii="Arial" w:hAnsi="Arial" w:cs="Arial"/>
          <w:sz w:val="22"/>
          <w:szCs w:val="22"/>
        </w:rPr>
        <w:t>ogni</w:t>
      </w:r>
      <w:proofErr w:type="spellEnd"/>
      <w:r w:rsidR="006370E7" w:rsidRPr="006370E7">
        <w:rPr>
          <w:rFonts w:ascii="Arial" w:hAnsi="Arial" w:cs="Arial"/>
          <w:sz w:val="22"/>
          <w:szCs w:val="22"/>
        </w:rPr>
        <w:t xml:space="preserve"> </w:t>
      </w:r>
      <w:proofErr w:type="spellStart"/>
      <w:r w:rsidR="006370E7" w:rsidRPr="006370E7">
        <w:rPr>
          <w:rFonts w:ascii="Arial" w:hAnsi="Arial" w:cs="Arial"/>
          <w:sz w:val="22"/>
          <w:szCs w:val="22"/>
        </w:rPr>
        <w:t>ospite</w:t>
      </w:r>
      <w:proofErr w:type="spellEnd"/>
      <w:r w:rsidR="006370E7" w:rsidRPr="006370E7">
        <w:rPr>
          <w:rFonts w:ascii="Arial" w:hAnsi="Arial" w:cs="Arial"/>
          <w:sz w:val="22"/>
          <w:szCs w:val="22"/>
        </w:rPr>
        <w:t xml:space="preserve"> </w:t>
      </w:r>
      <w:proofErr w:type="spellStart"/>
      <w:r w:rsidR="006370E7" w:rsidRPr="006370E7">
        <w:rPr>
          <w:rFonts w:ascii="Arial" w:hAnsi="Arial" w:cs="Arial"/>
          <w:sz w:val="22"/>
          <w:szCs w:val="22"/>
        </w:rPr>
        <w:t>viene</w:t>
      </w:r>
      <w:proofErr w:type="spellEnd"/>
      <w:r w:rsidR="006370E7" w:rsidRPr="006370E7">
        <w:rPr>
          <w:rFonts w:ascii="Arial" w:hAnsi="Arial" w:cs="Arial"/>
          <w:sz w:val="22"/>
          <w:szCs w:val="22"/>
        </w:rPr>
        <w:t xml:space="preserve"> </w:t>
      </w:r>
      <w:proofErr w:type="spellStart"/>
      <w:r w:rsidR="006370E7" w:rsidRPr="006370E7">
        <w:rPr>
          <w:rFonts w:ascii="Arial" w:hAnsi="Arial" w:cs="Arial"/>
          <w:sz w:val="22"/>
          <w:szCs w:val="22"/>
        </w:rPr>
        <w:t>sviluppato</w:t>
      </w:r>
      <w:proofErr w:type="spellEnd"/>
      <w:r w:rsidR="006370E7" w:rsidRPr="006370E7">
        <w:rPr>
          <w:rFonts w:ascii="Arial" w:hAnsi="Arial" w:cs="Arial"/>
          <w:sz w:val="22"/>
          <w:szCs w:val="22"/>
        </w:rPr>
        <w:t xml:space="preserve"> </w:t>
      </w:r>
      <w:proofErr w:type="spellStart"/>
      <w:r w:rsidR="006370E7" w:rsidRPr="006370E7">
        <w:rPr>
          <w:rFonts w:ascii="Arial" w:hAnsi="Arial" w:cs="Arial"/>
          <w:sz w:val="22"/>
          <w:szCs w:val="22"/>
        </w:rPr>
        <w:t>un</w:t>
      </w:r>
      <w:proofErr w:type="spellEnd"/>
      <w:r w:rsidR="006370E7" w:rsidRPr="006370E7">
        <w:rPr>
          <w:rFonts w:ascii="Arial" w:hAnsi="Arial" w:cs="Arial"/>
          <w:sz w:val="22"/>
          <w:szCs w:val="22"/>
        </w:rPr>
        <w:t xml:space="preserve"> </w:t>
      </w:r>
      <w:proofErr w:type="spellStart"/>
      <w:r w:rsidR="006370E7" w:rsidRPr="006370E7">
        <w:rPr>
          <w:rFonts w:ascii="Arial" w:hAnsi="Arial" w:cs="Arial"/>
          <w:sz w:val="22"/>
          <w:szCs w:val="22"/>
        </w:rPr>
        <w:t>programma</w:t>
      </w:r>
      <w:proofErr w:type="spellEnd"/>
      <w:r w:rsidR="006370E7" w:rsidRPr="006370E7">
        <w:rPr>
          <w:rFonts w:ascii="Arial" w:hAnsi="Arial" w:cs="Arial"/>
          <w:sz w:val="22"/>
          <w:szCs w:val="22"/>
        </w:rPr>
        <w:t xml:space="preserve"> </w:t>
      </w:r>
      <w:proofErr w:type="spellStart"/>
      <w:r w:rsidR="006370E7" w:rsidRPr="006370E7">
        <w:rPr>
          <w:rFonts w:ascii="Arial" w:hAnsi="Arial" w:cs="Arial"/>
          <w:sz w:val="22"/>
          <w:szCs w:val="22"/>
        </w:rPr>
        <w:t>fisioterapico</w:t>
      </w:r>
      <w:proofErr w:type="spellEnd"/>
      <w:r w:rsidR="006370E7" w:rsidRPr="006370E7">
        <w:rPr>
          <w:rFonts w:ascii="Arial" w:hAnsi="Arial" w:cs="Arial"/>
          <w:sz w:val="22"/>
          <w:szCs w:val="22"/>
        </w:rPr>
        <w:t xml:space="preserve"> individuale</w:t>
      </w:r>
      <w:r w:rsidRPr="002B1988">
        <w:rPr>
          <w:rFonts w:ascii="Arial" w:hAnsi="Arial" w:cs="Arial"/>
          <w:sz w:val="22"/>
          <w:szCs w:val="22"/>
        </w:rPr>
        <w:t>.</w:t>
      </w:r>
    </w:p>
    <w:p w:rsidR="002B1988" w:rsidRPr="006370E7" w:rsidRDefault="006370E7" w:rsidP="006370E7">
      <w:pPr>
        <w:pStyle w:val="Textkrper-Einzug31"/>
        <w:numPr>
          <w:ilvl w:val="0"/>
          <w:numId w:val="12"/>
        </w:numPr>
        <w:spacing w:line="276" w:lineRule="auto"/>
        <w:rPr>
          <w:lang w:val="it-IT"/>
        </w:rPr>
      </w:pPr>
      <w:r w:rsidRPr="006370E7">
        <w:rPr>
          <w:sz w:val="22"/>
          <w:szCs w:val="22"/>
          <w:lang w:val="it-IT"/>
        </w:rPr>
        <w:t>Terapia occupazionale: mira a mantenere e migliorare l'indipendenza nella vita di tutti i giorni</w:t>
      </w:r>
      <w:r w:rsidR="002B1988" w:rsidRPr="006370E7">
        <w:rPr>
          <w:sz w:val="22"/>
          <w:szCs w:val="22"/>
          <w:lang w:val="it-IT"/>
        </w:rPr>
        <w:t>.</w:t>
      </w:r>
    </w:p>
    <w:p w:rsidR="006D2358" w:rsidRPr="006370E7" w:rsidRDefault="006370E7" w:rsidP="006370E7">
      <w:pPr>
        <w:pStyle w:val="Textkrper-Einzug31"/>
        <w:numPr>
          <w:ilvl w:val="0"/>
          <w:numId w:val="12"/>
        </w:numPr>
        <w:spacing w:line="276" w:lineRule="auto"/>
        <w:rPr>
          <w:sz w:val="22"/>
          <w:szCs w:val="22"/>
          <w:lang w:val="it-IT"/>
        </w:rPr>
      </w:pPr>
      <w:r w:rsidRPr="006370E7">
        <w:rPr>
          <w:sz w:val="22"/>
          <w:szCs w:val="22"/>
          <w:lang w:val="it-IT"/>
        </w:rPr>
        <w:t>Il residente è as</w:t>
      </w:r>
      <w:r>
        <w:rPr>
          <w:sz w:val="22"/>
          <w:szCs w:val="22"/>
          <w:lang w:val="it-IT"/>
        </w:rPr>
        <w:t>sistito dall'équipe medica della casa</w:t>
      </w:r>
      <w:r w:rsidR="006D2358" w:rsidRPr="006370E7">
        <w:rPr>
          <w:sz w:val="22"/>
          <w:szCs w:val="22"/>
          <w:lang w:val="it-IT"/>
        </w:rPr>
        <w:t>.</w:t>
      </w:r>
    </w:p>
    <w:p w:rsidR="002B1988" w:rsidRPr="00C370C3" w:rsidRDefault="006D2358" w:rsidP="00C06774">
      <w:pPr>
        <w:pStyle w:val="Textkrper-Einzug31"/>
        <w:spacing w:before="120" w:line="276" w:lineRule="auto"/>
        <w:ind w:left="0" w:firstLine="0"/>
        <w:jc w:val="center"/>
        <w:rPr>
          <w:lang w:val="it-IT"/>
        </w:rPr>
      </w:pPr>
      <w:r w:rsidRPr="006370E7">
        <w:rPr>
          <w:sz w:val="22"/>
          <w:szCs w:val="22"/>
          <w:lang w:val="it-IT"/>
        </w:rPr>
        <w:br w:type="page"/>
      </w:r>
      <w:r w:rsidR="002B1988" w:rsidRPr="00C370C3">
        <w:rPr>
          <w:b/>
          <w:sz w:val="22"/>
          <w:szCs w:val="22"/>
          <w:lang w:val="it-IT"/>
        </w:rPr>
        <w:lastRenderedPageBreak/>
        <w:t>ART. 5</w:t>
      </w:r>
    </w:p>
    <w:p w:rsidR="002B1988" w:rsidRPr="00C370C3" w:rsidRDefault="003E3BA8" w:rsidP="002B1988">
      <w:pPr>
        <w:spacing w:line="276" w:lineRule="auto"/>
        <w:jc w:val="center"/>
        <w:rPr>
          <w:rFonts w:ascii="Arial" w:hAnsi="Arial" w:cs="Arial"/>
          <w:b/>
          <w:sz w:val="22"/>
          <w:szCs w:val="22"/>
          <w:lang w:val="it-IT"/>
        </w:rPr>
      </w:pPr>
      <w:r w:rsidRPr="00C370C3">
        <w:rPr>
          <w:rFonts w:ascii="Arial" w:hAnsi="Arial" w:cs="Arial"/>
          <w:b/>
          <w:sz w:val="22"/>
          <w:szCs w:val="22"/>
          <w:lang w:val="it-IT"/>
        </w:rPr>
        <w:t>SERVIZI NON OFFERTI</w:t>
      </w:r>
    </w:p>
    <w:p w:rsidR="002B1988" w:rsidRPr="00C370C3" w:rsidRDefault="00C370C3" w:rsidP="002B1988">
      <w:pPr>
        <w:spacing w:line="276" w:lineRule="auto"/>
        <w:ind w:left="720"/>
        <w:jc w:val="both"/>
        <w:rPr>
          <w:rFonts w:ascii="Arial" w:hAnsi="Arial" w:cs="Arial"/>
          <w:lang w:val="it-IT"/>
        </w:rPr>
      </w:pPr>
      <w:r w:rsidRPr="00C370C3">
        <w:rPr>
          <w:rFonts w:ascii="Arial" w:hAnsi="Arial" w:cs="Arial"/>
          <w:sz w:val="22"/>
          <w:szCs w:val="22"/>
          <w:lang w:val="it-IT"/>
        </w:rPr>
        <w:t>I servizi di seguito riportati non sono inclusi nella tariffa e pertanto non possono essere utilizzati</w:t>
      </w:r>
      <w:r w:rsidR="002B1988" w:rsidRPr="00C370C3">
        <w:rPr>
          <w:rFonts w:ascii="Arial" w:hAnsi="Arial" w:cs="Arial"/>
          <w:sz w:val="22"/>
          <w:szCs w:val="22"/>
          <w:lang w:val="it-IT"/>
        </w:rPr>
        <w:t>:</w:t>
      </w:r>
    </w:p>
    <w:p w:rsidR="007B1455" w:rsidRDefault="00C370C3" w:rsidP="00C370C3">
      <w:pPr>
        <w:numPr>
          <w:ilvl w:val="0"/>
          <w:numId w:val="21"/>
        </w:numPr>
        <w:tabs>
          <w:tab w:val="left" w:pos="1418"/>
        </w:tabs>
        <w:spacing w:line="276" w:lineRule="auto"/>
        <w:jc w:val="both"/>
        <w:rPr>
          <w:rFonts w:ascii="Arial" w:hAnsi="Arial" w:cs="Arial"/>
        </w:rPr>
      </w:pPr>
      <w:proofErr w:type="spellStart"/>
      <w:r w:rsidRPr="00C370C3">
        <w:rPr>
          <w:rFonts w:ascii="Arial" w:hAnsi="Arial" w:cs="Arial"/>
          <w:sz w:val="22"/>
          <w:szCs w:val="22"/>
        </w:rPr>
        <w:t>Gestione</w:t>
      </w:r>
      <w:proofErr w:type="spellEnd"/>
      <w:r w:rsidRPr="00C370C3">
        <w:rPr>
          <w:rFonts w:ascii="Arial" w:hAnsi="Arial" w:cs="Arial"/>
          <w:sz w:val="22"/>
          <w:szCs w:val="22"/>
        </w:rPr>
        <w:t xml:space="preserve"> del </w:t>
      </w:r>
      <w:proofErr w:type="spellStart"/>
      <w:r w:rsidRPr="00C370C3">
        <w:rPr>
          <w:rFonts w:ascii="Arial" w:hAnsi="Arial" w:cs="Arial"/>
          <w:sz w:val="22"/>
          <w:szCs w:val="22"/>
        </w:rPr>
        <w:t>patrimonio</w:t>
      </w:r>
      <w:proofErr w:type="spellEnd"/>
      <w:r w:rsidRPr="00C370C3">
        <w:rPr>
          <w:rFonts w:ascii="Arial" w:hAnsi="Arial" w:cs="Arial"/>
          <w:sz w:val="22"/>
          <w:szCs w:val="22"/>
        </w:rPr>
        <w:t xml:space="preserve"> </w:t>
      </w:r>
      <w:proofErr w:type="spellStart"/>
      <w:r w:rsidRPr="00C370C3">
        <w:rPr>
          <w:rFonts w:ascii="Arial" w:hAnsi="Arial" w:cs="Arial"/>
          <w:sz w:val="22"/>
          <w:szCs w:val="22"/>
        </w:rPr>
        <w:t>dell'ospite</w:t>
      </w:r>
      <w:proofErr w:type="spellEnd"/>
      <w:r w:rsidR="002B1988" w:rsidRPr="002B1988">
        <w:rPr>
          <w:rFonts w:ascii="Arial" w:hAnsi="Arial" w:cs="Arial"/>
          <w:sz w:val="22"/>
          <w:szCs w:val="22"/>
        </w:rPr>
        <w:t>;</w:t>
      </w:r>
    </w:p>
    <w:p w:rsidR="002B1988" w:rsidRPr="00C370C3" w:rsidRDefault="00C370C3" w:rsidP="00C370C3">
      <w:pPr>
        <w:numPr>
          <w:ilvl w:val="0"/>
          <w:numId w:val="21"/>
        </w:numPr>
        <w:tabs>
          <w:tab w:val="left" w:pos="1418"/>
        </w:tabs>
        <w:spacing w:line="276" w:lineRule="auto"/>
        <w:jc w:val="both"/>
        <w:rPr>
          <w:rFonts w:ascii="Arial" w:hAnsi="Arial" w:cs="Arial"/>
          <w:lang w:val="it-IT"/>
        </w:rPr>
      </w:pPr>
      <w:r w:rsidRPr="00C370C3">
        <w:rPr>
          <w:rFonts w:ascii="Arial" w:hAnsi="Arial" w:cs="Arial"/>
          <w:sz w:val="22"/>
          <w:szCs w:val="22"/>
          <w:lang w:val="it-IT"/>
        </w:rPr>
        <w:t>Servizi sanitari e/o sociali non inclusi nel piano di assistenza individuale redatto dall'équipe interprofessionale</w:t>
      </w:r>
      <w:r w:rsidR="002B1988" w:rsidRPr="00C370C3">
        <w:rPr>
          <w:rFonts w:ascii="Arial" w:hAnsi="Arial" w:cs="Arial"/>
          <w:sz w:val="22"/>
          <w:szCs w:val="22"/>
          <w:lang w:val="it-IT"/>
        </w:rPr>
        <w:t>;</w:t>
      </w:r>
    </w:p>
    <w:p w:rsidR="002B1988" w:rsidRPr="00C370C3" w:rsidRDefault="002B1988" w:rsidP="002B1988">
      <w:pPr>
        <w:spacing w:line="276" w:lineRule="auto"/>
        <w:ind w:left="1440" w:hanging="720"/>
        <w:jc w:val="both"/>
        <w:rPr>
          <w:rFonts w:ascii="Arial" w:hAnsi="Arial" w:cs="Arial"/>
          <w:lang w:val="it-IT"/>
        </w:rPr>
      </w:pPr>
      <w:r w:rsidRPr="00C370C3">
        <w:rPr>
          <w:rFonts w:ascii="Arial" w:hAnsi="Arial" w:cs="Arial"/>
          <w:sz w:val="22"/>
          <w:szCs w:val="22"/>
          <w:lang w:val="it-IT"/>
        </w:rPr>
        <w:t>c)</w:t>
      </w:r>
      <w:r w:rsidR="00C06774" w:rsidRPr="00C370C3">
        <w:rPr>
          <w:rFonts w:ascii="Arial" w:hAnsi="Arial" w:cs="Arial"/>
          <w:sz w:val="22"/>
          <w:szCs w:val="22"/>
          <w:lang w:val="it-IT"/>
        </w:rPr>
        <w:tab/>
      </w:r>
      <w:r w:rsidR="00C370C3" w:rsidRPr="00C370C3">
        <w:rPr>
          <w:rFonts w:ascii="Arial" w:hAnsi="Arial" w:cs="Arial"/>
          <w:sz w:val="22"/>
          <w:szCs w:val="22"/>
          <w:lang w:val="it-IT"/>
        </w:rPr>
        <w:t>I servizi di assistenza e assistenza infermieristica forniti da terzi devono essere autorizzati dalla direzione della casa, che deve essere preventivamente informata dei dati personali e delle competenze tecniche del fornitore di servizi. Il fornitore di servizi deve inoltre assumersi la piena responsabilità per i servizi forniti autonomamente; Questi servizi non devono in alcun modo entrare in conflitto con la pianificazione assistenziale della casa di riposo. La direzione si riserva il diritto di revocare tale autorizzazione per comprovati motivi di sicurezza o per migliorare la qualità della vita dell'ospite.</w:t>
      </w:r>
    </w:p>
    <w:p w:rsidR="002B1988" w:rsidRPr="00C370C3" w:rsidRDefault="00C06774" w:rsidP="002B1988">
      <w:pPr>
        <w:spacing w:line="276" w:lineRule="auto"/>
        <w:ind w:left="1440" w:hanging="720"/>
        <w:jc w:val="both"/>
        <w:rPr>
          <w:rFonts w:ascii="Arial" w:hAnsi="Arial" w:cs="Arial"/>
          <w:lang w:val="it-IT"/>
        </w:rPr>
      </w:pPr>
      <w:r w:rsidRPr="00C370C3">
        <w:rPr>
          <w:rFonts w:ascii="Arial" w:hAnsi="Arial" w:cs="Arial"/>
          <w:sz w:val="22"/>
          <w:szCs w:val="22"/>
          <w:lang w:val="it-IT"/>
        </w:rPr>
        <w:t>d)</w:t>
      </w:r>
      <w:r w:rsidRPr="00C370C3">
        <w:rPr>
          <w:rFonts w:ascii="Arial" w:hAnsi="Arial" w:cs="Arial"/>
          <w:sz w:val="22"/>
          <w:szCs w:val="22"/>
          <w:lang w:val="it-IT"/>
        </w:rPr>
        <w:tab/>
      </w:r>
      <w:r w:rsidR="00C370C3" w:rsidRPr="00C370C3">
        <w:rPr>
          <w:rFonts w:ascii="Arial" w:hAnsi="Arial" w:cs="Arial"/>
          <w:sz w:val="22"/>
          <w:szCs w:val="22"/>
          <w:lang w:val="it-IT"/>
        </w:rPr>
        <w:t>Accompagnamento personale dell'ospite presso strutture esterne (per motivi sanitari o di altra natura, visite specialistiche, ecc.)</w:t>
      </w:r>
      <w:r w:rsidR="002B1988" w:rsidRPr="00C370C3">
        <w:rPr>
          <w:rFonts w:ascii="Arial" w:hAnsi="Arial" w:cs="Arial"/>
          <w:sz w:val="22"/>
          <w:szCs w:val="22"/>
          <w:lang w:val="it-IT"/>
        </w:rPr>
        <w:t>;</w:t>
      </w:r>
    </w:p>
    <w:p w:rsidR="002B1988" w:rsidRPr="00C370C3" w:rsidRDefault="00C06774" w:rsidP="002B1988">
      <w:pPr>
        <w:spacing w:line="276" w:lineRule="auto"/>
        <w:ind w:left="1440" w:hanging="720"/>
        <w:jc w:val="both"/>
        <w:rPr>
          <w:rFonts w:ascii="Arial" w:hAnsi="Arial" w:cs="Arial"/>
          <w:lang w:val="it-IT"/>
        </w:rPr>
      </w:pPr>
      <w:r w:rsidRPr="00C370C3">
        <w:rPr>
          <w:rFonts w:ascii="Arial" w:hAnsi="Arial" w:cs="Arial"/>
          <w:sz w:val="22"/>
          <w:szCs w:val="22"/>
          <w:lang w:val="it-IT"/>
        </w:rPr>
        <w:t>e)</w:t>
      </w:r>
      <w:r w:rsidRPr="00C370C3">
        <w:rPr>
          <w:rFonts w:ascii="Arial" w:hAnsi="Arial" w:cs="Arial"/>
          <w:sz w:val="22"/>
          <w:szCs w:val="22"/>
          <w:lang w:val="it-IT"/>
        </w:rPr>
        <w:tab/>
      </w:r>
      <w:r w:rsidR="00C370C3" w:rsidRPr="00C370C3">
        <w:rPr>
          <w:rFonts w:ascii="Arial" w:hAnsi="Arial" w:cs="Arial"/>
          <w:sz w:val="22"/>
          <w:szCs w:val="22"/>
          <w:lang w:val="it-IT"/>
        </w:rPr>
        <w:t>Manutenzione/assistenza di apparecchiature personali (TV, radio, stereo, mobili, ecc.)</w:t>
      </w:r>
      <w:r w:rsidR="002B1988" w:rsidRPr="00C370C3">
        <w:rPr>
          <w:rFonts w:ascii="Arial" w:hAnsi="Arial" w:cs="Arial"/>
          <w:sz w:val="22"/>
          <w:szCs w:val="22"/>
          <w:lang w:val="it-IT"/>
        </w:rPr>
        <w:t>;</w:t>
      </w:r>
    </w:p>
    <w:p w:rsidR="002B1988" w:rsidRPr="00C370C3" w:rsidRDefault="00C06774" w:rsidP="002B1988">
      <w:pPr>
        <w:spacing w:line="276" w:lineRule="auto"/>
        <w:ind w:left="1440" w:hanging="720"/>
        <w:jc w:val="both"/>
        <w:rPr>
          <w:rFonts w:ascii="Arial" w:hAnsi="Arial" w:cs="Arial"/>
          <w:lang w:val="it-IT"/>
        </w:rPr>
      </w:pPr>
      <w:r w:rsidRPr="00C370C3">
        <w:rPr>
          <w:rFonts w:ascii="Arial" w:hAnsi="Arial" w:cs="Arial"/>
          <w:sz w:val="22"/>
          <w:szCs w:val="22"/>
          <w:lang w:val="it-IT"/>
        </w:rPr>
        <w:t>f)</w:t>
      </w:r>
      <w:r w:rsidRPr="00C370C3">
        <w:rPr>
          <w:rFonts w:ascii="Arial" w:hAnsi="Arial" w:cs="Arial"/>
          <w:sz w:val="22"/>
          <w:szCs w:val="22"/>
          <w:lang w:val="it-IT"/>
        </w:rPr>
        <w:tab/>
      </w:r>
      <w:r w:rsidR="00C370C3" w:rsidRPr="00C370C3">
        <w:rPr>
          <w:rFonts w:ascii="Arial" w:hAnsi="Arial" w:cs="Arial"/>
          <w:sz w:val="22"/>
          <w:szCs w:val="22"/>
          <w:lang w:val="it-IT"/>
        </w:rPr>
        <w:t>Manutenzione/assistenza di ausili sanitari non forniti dalla casa di riposo</w:t>
      </w:r>
      <w:r w:rsidR="002B1988" w:rsidRPr="00C370C3">
        <w:rPr>
          <w:rFonts w:ascii="Arial" w:hAnsi="Arial" w:cs="Arial"/>
          <w:sz w:val="22"/>
          <w:szCs w:val="22"/>
          <w:lang w:val="it-IT"/>
        </w:rPr>
        <w:t>;</w:t>
      </w:r>
    </w:p>
    <w:p w:rsidR="002B1988" w:rsidRPr="00C370C3" w:rsidRDefault="00C06774" w:rsidP="002B1988">
      <w:pPr>
        <w:spacing w:line="276" w:lineRule="auto"/>
        <w:ind w:left="1440" w:hanging="720"/>
        <w:jc w:val="both"/>
        <w:rPr>
          <w:rFonts w:ascii="Arial" w:hAnsi="Arial" w:cs="Arial"/>
          <w:lang w:val="it-IT"/>
        </w:rPr>
      </w:pPr>
      <w:r w:rsidRPr="00C370C3">
        <w:rPr>
          <w:rFonts w:ascii="Arial" w:hAnsi="Arial" w:cs="Arial"/>
          <w:sz w:val="22"/>
          <w:szCs w:val="22"/>
          <w:lang w:val="it-IT"/>
        </w:rPr>
        <w:t>g)</w:t>
      </w:r>
      <w:r w:rsidRPr="00C370C3">
        <w:rPr>
          <w:rFonts w:ascii="Arial" w:hAnsi="Arial" w:cs="Arial"/>
          <w:sz w:val="22"/>
          <w:szCs w:val="22"/>
          <w:lang w:val="it-IT"/>
        </w:rPr>
        <w:tab/>
      </w:r>
      <w:r w:rsidR="00C370C3" w:rsidRPr="00C370C3">
        <w:rPr>
          <w:rFonts w:ascii="Arial" w:hAnsi="Arial" w:cs="Arial"/>
          <w:sz w:val="22"/>
          <w:szCs w:val="22"/>
          <w:lang w:val="it-IT"/>
        </w:rPr>
        <w:t>Costi di medicinali o ausili sanitari che non sono inclusi nella farmacopea ufficiale dell'azienda medica</w:t>
      </w:r>
      <w:r w:rsidR="002B1988" w:rsidRPr="00C370C3">
        <w:rPr>
          <w:rFonts w:ascii="Arial" w:hAnsi="Arial" w:cs="Arial"/>
          <w:sz w:val="22"/>
          <w:szCs w:val="22"/>
          <w:lang w:val="it-IT"/>
        </w:rPr>
        <w:t>;</w:t>
      </w:r>
    </w:p>
    <w:p w:rsidR="002B1988" w:rsidRPr="00C370C3" w:rsidRDefault="00C06774" w:rsidP="002B1988">
      <w:pPr>
        <w:spacing w:line="276" w:lineRule="auto"/>
        <w:ind w:left="1440" w:hanging="720"/>
        <w:jc w:val="both"/>
        <w:rPr>
          <w:rFonts w:ascii="Arial" w:hAnsi="Arial" w:cs="Arial"/>
          <w:lang w:val="it-IT"/>
        </w:rPr>
      </w:pPr>
      <w:r w:rsidRPr="00C370C3">
        <w:rPr>
          <w:rFonts w:ascii="Arial" w:hAnsi="Arial" w:cs="Arial"/>
          <w:sz w:val="22"/>
          <w:szCs w:val="22"/>
          <w:lang w:val="it-IT"/>
        </w:rPr>
        <w:t>h)</w:t>
      </w:r>
      <w:r w:rsidRPr="00C370C3">
        <w:rPr>
          <w:rFonts w:ascii="Arial" w:hAnsi="Arial" w:cs="Arial"/>
          <w:sz w:val="22"/>
          <w:szCs w:val="22"/>
          <w:lang w:val="it-IT"/>
        </w:rPr>
        <w:tab/>
      </w:r>
      <w:r w:rsidR="00C370C3">
        <w:rPr>
          <w:rFonts w:ascii="Arial" w:hAnsi="Arial" w:cs="Arial"/>
          <w:sz w:val="22"/>
          <w:szCs w:val="22"/>
          <w:lang w:val="it-IT"/>
        </w:rPr>
        <w:t>Ticket</w:t>
      </w:r>
      <w:r w:rsidR="00C370C3" w:rsidRPr="00C370C3">
        <w:rPr>
          <w:rFonts w:ascii="Arial" w:hAnsi="Arial" w:cs="Arial"/>
          <w:sz w:val="22"/>
          <w:szCs w:val="22"/>
          <w:lang w:val="it-IT"/>
        </w:rPr>
        <w:t xml:space="preserve"> per l'ammissione in ospedale e/o per visite specialistiche e per il trasporto</w:t>
      </w:r>
      <w:r w:rsidR="002B1988" w:rsidRPr="00C370C3">
        <w:rPr>
          <w:rFonts w:ascii="Arial" w:hAnsi="Arial" w:cs="Arial"/>
          <w:sz w:val="22"/>
          <w:szCs w:val="22"/>
          <w:lang w:val="it-IT"/>
        </w:rPr>
        <w:t>.</w:t>
      </w:r>
    </w:p>
    <w:p w:rsidR="002B1988" w:rsidRPr="00C370C3" w:rsidRDefault="002B1988" w:rsidP="002B1988">
      <w:pPr>
        <w:spacing w:line="276" w:lineRule="auto"/>
        <w:jc w:val="center"/>
        <w:rPr>
          <w:rFonts w:ascii="Arial" w:hAnsi="Arial" w:cs="Arial"/>
          <w:b/>
          <w:sz w:val="22"/>
          <w:szCs w:val="22"/>
          <w:lang w:val="it-IT"/>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6</w:t>
      </w:r>
    </w:p>
    <w:p w:rsidR="002B1988" w:rsidRDefault="00DC6AEA" w:rsidP="002B1988">
      <w:pPr>
        <w:tabs>
          <w:tab w:val="left" w:pos="540"/>
        </w:tabs>
        <w:spacing w:line="276" w:lineRule="auto"/>
        <w:jc w:val="center"/>
        <w:rPr>
          <w:rFonts w:ascii="Arial" w:hAnsi="Arial" w:cs="Arial"/>
          <w:b/>
          <w:sz w:val="22"/>
          <w:szCs w:val="22"/>
        </w:rPr>
      </w:pPr>
      <w:r w:rsidRPr="00DC6AEA">
        <w:rPr>
          <w:rFonts w:ascii="Arial" w:hAnsi="Arial" w:cs="Arial"/>
          <w:b/>
          <w:sz w:val="22"/>
          <w:szCs w:val="22"/>
        </w:rPr>
        <w:t>UTILIZZO DELLE AREE COMUNI</w:t>
      </w:r>
    </w:p>
    <w:p w:rsidR="00DC6AEA" w:rsidRPr="002B1988" w:rsidRDefault="00DC6AEA" w:rsidP="002B1988">
      <w:pPr>
        <w:tabs>
          <w:tab w:val="left" w:pos="540"/>
        </w:tabs>
        <w:spacing w:line="276" w:lineRule="auto"/>
        <w:jc w:val="center"/>
        <w:rPr>
          <w:rFonts w:ascii="Arial" w:hAnsi="Arial" w:cs="Arial"/>
          <w:b/>
          <w:sz w:val="22"/>
          <w:szCs w:val="22"/>
        </w:rPr>
      </w:pPr>
    </w:p>
    <w:p w:rsidR="002B1988" w:rsidRPr="00DC6AEA" w:rsidRDefault="00C06774" w:rsidP="002B1988">
      <w:pPr>
        <w:spacing w:line="276" w:lineRule="auto"/>
        <w:ind w:left="900" w:hanging="540"/>
        <w:jc w:val="both"/>
        <w:rPr>
          <w:rFonts w:ascii="Arial" w:hAnsi="Arial" w:cs="Arial"/>
          <w:lang w:val="it-IT"/>
        </w:rPr>
      </w:pPr>
      <w:r w:rsidRPr="00DC6AEA">
        <w:rPr>
          <w:rFonts w:ascii="Arial" w:hAnsi="Arial" w:cs="Arial"/>
          <w:sz w:val="22"/>
          <w:szCs w:val="22"/>
          <w:lang w:val="it-IT"/>
        </w:rPr>
        <w:t>1.</w:t>
      </w:r>
      <w:r w:rsidRPr="00DC6AEA">
        <w:rPr>
          <w:rFonts w:ascii="Arial" w:hAnsi="Arial" w:cs="Arial"/>
          <w:sz w:val="22"/>
          <w:szCs w:val="22"/>
          <w:lang w:val="it-IT"/>
        </w:rPr>
        <w:tab/>
      </w:r>
      <w:r w:rsidR="00DC6AEA" w:rsidRPr="00DC6AEA">
        <w:rPr>
          <w:rFonts w:ascii="Arial" w:hAnsi="Arial" w:cs="Arial"/>
          <w:sz w:val="22"/>
          <w:szCs w:val="22"/>
          <w:lang w:val="it-IT"/>
        </w:rPr>
        <w:t>L'ospite può utilizzare tutte le aree comuni della casa, tenendo conto della rispettiva destinazione d'uso e delle esigenze degli altri ospiti. L'ospite deve evitare con cura qualsiasi danno a persone o cose, in quanto è tenuto a risarcire eventuali danni a persone o cose di cui è responsabile</w:t>
      </w:r>
      <w:r w:rsidR="002B1988" w:rsidRPr="00DC6AEA">
        <w:rPr>
          <w:rFonts w:ascii="Arial" w:hAnsi="Arial" w:cs="Arial"/>
          <w:sz w:val="22"/>
          <w:szCs w:val="22"/>
          <w:lang w:val="it-IT"/>
        </w:rPr>
        <w:t>.</w:t>
      </w:r>
    </w:p>
    <w:p w:rsidR="002B1988" w:rsidRPr="00DC6AEA" w:rsidRDefault="00C06774" w:rsidP="002B1988">
      <w:pPr>
        <w:pStyle w:val="Textkrper-Einzug21"/>
        <w:spacing w:line="276" w:lineRule="auto"/>
        <w:rPr>
          <w:lang w:val="it-IT"/>
        </w:rPr>
      </w:pPr>
      <w:r w:rsidRPr="00DC6AEA">
        <w:rPr>
          <w:sz w:val="22"/>
          <w:szCs w:val="22"/>
          <w:lang w:val="it-IT"/>
        </w:rPr>
        <w:t>2.</w:t>
      </w:r>
      <w:r w:rsidRPr="00DC6AEA">
        <w:rPr>
          <w:sz w:val="22"/>
          <w:szCs w:val="22"/>
          <w:lang w:val="it-IT"/>
        </w:rPr>
        <w:tab/>
      </w:r>
      <w:r w:rsidR="00DC6AEA" w:rsidRPr="00DC6AEA">
        <w:rPr>
          <w:sz w:val="22"/>
          <w:szCs w:val="22"/>
          <w:lang w:val="it-IT"/>
        </w:rPr>
        <w:t xml:space="preserve">Durante l'orario di apertura della casa di riposo (cfr. art. 7), se ciò è compatibile con le sue condizioni psico-fisiche (da valutare da parte del medico), l'ospite può uscire o entrare nella </w:t>
      </w:r>
      <w:r w:rsidR="00DC6AEA">
        <w:rPr>
          <w:sz w:val="22"/>
          <w:szCs w:val="22"/>
          <w:lang w:val="it-IT"/>
        </w:rPr>
        <w:t>residenza per anziani</w:t>
      </w:r>
      <w:r w:rsidR="00DC6AEA" w:rsidRPr="00DC6AEA">
        <w:rPr>
          <w:sz w:val="22"/>
          <w:szCs w:val="22"/>
          <w:lang w:val="it-IT"/>
        </w:rPr>
        <w:t xml:space="preserve">, ricevere visitatori e amici nelle sale comuni e nelle camere singole. In caso di ripetuti disturbi da parte dei visitatori, la direzione dell'abitazione può procedere all'espulsione dalla </w:t>
      </w:r>
      <w:r w:rsidR="00DC6AEA">
        <w:rPr>
          <w:sz w:val="22"/>
          <w:szCs w:val="22"/>
          <w:lang w:val="it-IT"/>
        </w:rPr>
        <w:t>residenza per anziani</w:t>
      </w:r>
      <w:r w:rsidR="002B1988" w:rsidRPr="00DC6AEA">
        <w:rPr>
          <w:sz w:val="22"/>
          <w:szCs w:val="22"/>
          <w:lang w:val="it-IT"/>
        </w:rPr>
        <w:t>.</w:t>
      </w:r>
    </w:p>
    <w:p w:rsidR="00C06774" w:rsidRPr="00DC6AEA" w:rsidRDefault="00C06774" w:rsidP="002B1988">
      <w:pPr>
        <w:pStyle w:val="Textkrper-Einzug21"/>
        <w:spacing w:line="276" w:lineRule="auto"/>
        <w:rPr>
          <w:sz w:val="22"/>
          <w:szCs w:val="22"/>
          <w:lang w:val="it-IT"/>
        </w:rPr>
      </w:pPr>
      <w:r w:rsidRPr="00DC6AEA">
        <w:rPr>
          <w:sz w:val="22"/>
          <w:szCs w:val="22"/>
          <w:lang w:val="it-IT"/>
        </w:rPr>
        <w:t>3.</w:t>
      </w:r>
      <w:r w:rsidRPr="00DC6AEA">
        <w:rPr>
          <w:sz w:val="22"/>
          <w:szCs w:val="22"/>
          <w:lang w:val="it-IT"/>
        </w:rPr>
        <w:tab/>
      </w:r>
      <w:r w:rsidR="00DC6AEA" w:rsidRPr="00DC6AEA">
        <w:rPr>
          <w:sz w:val="22"/>
          <w:szCs w:val="22"/>
          <w:lang w:val="it-IT"/>
        </w:rPr>
        <w:t>Al fine di poter garantire la corretta e puntuale erogazione dei servizi, la direzione del</w:t>
      </w:r>
      <w:r w:rsidR="00DC6AEA">
        <w:rPr>
          <w:sz w:val="22"/>
          <w:szCs w:val="22"/>
          <w:lang w:val="it-IT"/>
        </w:rPr>
        <w:t>la casa</w:t>
      </w:r>
      <w:r w:rsidR="00DC6AEA" w:rsidRPr="00DC6AEA">
        <w:rPr>
          <w:sz w:val="22"/>
          <w:szCs w:val="22"/>
          <w:lang w:val="it-IT"/>
        </w:rPr>
        <w:t xml:space="preserve"> o il responsabile del reparto devono essere informati degli spostamenti (anche di breve durata) dell'ospite del</w:t>
      </w:r>
      <w:r w:rsidR="00DC6AEA">
        <w:rPr>
          <w:sz w:val="22"/>
          <w:szCs w:val="22"/>
          <w:lang w:val="it-IT"/>
        </w:rPr>
        <w:t>la casa</w:t>
      </w:r>
      <w:r w:rsidR="002B1988" w:rsidRPr="00DC6AEA">
        <w:rPr>
          <w:sz w:val="22"/>
          <w:szCs w:val="22"/>
          <w:lang w:val="it-IT"/>
        </w:rPr>
        <w:t xml:space="preserve">. </w:t>
      </w:r>
    </w:p>
    <w:p w:rsidR="002B1988" w:rsidRPr="002B1988" w:rsidRDefault="00C06774" w:rsidP="00C06774">
      <w:pPr>
        <w:pStyle w:val="Textkrper-Einzug21"/>
        <w:spacing w:before="120" w:line="276" w:lineRule="auto"/>
        <w:ind w:left="896" w:hanging="539"/>
        <w:jc w:val="center"/>
      </w:pPr>
      <w:r w:rsidRPr="00DC6AEA">
        <w:rPr>
          <w:sz w:val="22"/>
          <w:szCs w:val="22"/>
          <w:lang w:val="it-IT"/>
        </w:rPr>
        <w:br w:type="page"/>
      </w:r>
      <w:r w:rsidR="002B1988" w:rsidRPr="002B1988">
        <w:rPr>
          <w:b/>
          <w:sz w:val="22"/>
          <w:szCs w:val="22"/>
        </w:rPr>
        <w:lastRenderedPageBreak/>
        <w:t>ART. 7</w:t>
      </w:r>
    </w:p>
    <w:p w:rsidR="002B1988" w:rsidRDefault="00DC6AEA" w:rsidP="002B1988">
      <w:pPr>
        <w:spacing w:line="276" w:lineRule="auto"/>
        <w:jc w:val="center"/>
        <w:rPr>
          <w:rFonts w:ascii="Arial" w:hAnsi="Arial" w:cs="Arial"/>
          <w:b/>
          <w:sz w:val="22"/>
          <w:szCs w:val="22"/>
        </w:rPr>
      </w:pPr>
      <w:r w:rsidRPr="00DC6AEA">
        <w:rPr>
          <w:rFonts w:ascii="Arial" w:hAnsi="Arial" w:cs="Arial"/>
          <w:b/>
          <w:sz w:val="22"/>
          <w:szCs w:val="22"/>
        </w:rPr>
        <w:t>ORARI DI VISITA</w:t>
      </w:r>
    </w:p>
    <w:p w:rsidR="0070544B" w:rsidRPr="002B1988" w:rsidRDefault="0070544B" w:rsidP="002B1988">
      <w:pPr>
        <w:spacing w:line="276" w:lineRule="auto"/>
        <w:jc w:val="center"/>
        <w:rPr>
          <w:rFonts w:ascii="Arial" w:hAnsi="Arial" w:cs="Arial"/>
          <w:b/>
          <w:sz w:val="22"/>
          <w:szCs w:val="22"/>
        </w:rPr>
      </w:pPr>
    </w:p>
    <w:p w:rsidR="002B1988" w:rsidRPr="0070544B" w:rsidRDefault="00C06774" w:rsidP="002B1988">
      <w:pPr>
        <w:pStyle w:val="Textkrper-Einzug21"/>
        <w:spacing w:line="276" w:lineRule="auto"/>
        <w:rPr>
          <w:lang w:val="it-IT"/>
        </w:rPr>
      </w:pPr>
      <w:r w:rsidRPr="0070544B">
        <w:rPr>
          <w:sz w:val="22"/>
          <w:szCs w:val="22"/>
          <w:lang w:val="it-IT"/>
        </w:rPr>
        <w:t>1.</w:t>
      </w:r>
      <w:r w:rsidRPr="0070544B">
        <w:rPr>
          <w:sz w:val="22"/>
          <w:szCs w:val="22"/>
          <w:lang w:val="it-IT"/>
        </w:rPr>
        <w:tab/>
      </w:r>
      <w:r w:rsidR="0070544B" w:rsidRPr="0070544B">
        <w:rPr>
          <w:sz w:val="22"/>
          <w:szCs w:val="22"/>
          <w:lang w:val="it-IT"/>
        </w:rPr>
        <w:t>La residenza per anziani è aperta dalle ore 8:00 alle ore 20:00</w:t>
      </w:r>
      <w:r w:rsidR="002B1988" w:rsidRPr="0070544B">
        <w:rPr>
          <w:sz w:val="22"/>
          <w:szCs w:val="22"/>
          <w:lang w:val="it-IT"/>
        </w:rPr>
        <w:t>.</w:t>
      </w:r>
    </w:p>
    <w:p w:rsidR="002B1988" w:rsidRPr="0070544B" w:rsidRDefault="00C06774" w:rsidP="002B1988">
      <w:pPr>
        <w:pStyle w:val="Textkrper-Einzug21"/>
        <w:spacing w:line="276" w:lineRule="auto"/>
        <w:rPr>
          <w:lang w:val="it-IT"/>
        </w:rPr>
      </w:pPr>
      <w:r w:rsidRPr="0070544B">
        <w:rPr>
          <w:sz w:val="22"/>
          <w:szCs w:val="22"/>
          <w:lang w:val="it-IT"/>
        </w:rPr>
        <w:t>2.</w:t>
      </w:r>
      <w:r w:rsidRPr="0070544B">
        <w:rPr>
          <w:sz w:val="22"/>
          <w:szCs w:val="22"/>
          <w:lang w:val="it-IT"/>
        </w:rPr>
        <w:tab/>
      </w:r>
      <w:r w:rsidR="0070544B" w:rsidRPr="0070544B">
        <w:rPr>
          <w:sz w:val="22"/>
          <w:szCs w:val="22"/>
          <w:lang w:val="it-IT"/>
        </w:rPr>
        <w:t>Le visite non devono interferire con le attività in corso</w:t>
      </w:r>
      <w:r w:rsidR="002B1988" w:rsidRPr="0070544B">
        <w:rPr>
          <w:sz w:val="22"/>
          <w:szCs w:val="22"/>
          <w:lang w:val="it-IT"/>
        </w:rPr>
        <w:t>.</w:t>
      </w:r>
    </w:p>
    <w:p w:rsidR="002B1988" w:rsidRPr="0070544B" w:rsidRDefault="00C06774" w:rsidP="002B1988">
      <w:pPr>
        <w:spacing w:line="276" w:lineRule="auto"/>
        <w:ind w:left="900" w:hanging="540"/>
        <w:jc w:val="both"/>
        <w:rPr>
          <w:rFonts w:ascii="Arial" w:hAnsi="Arial" w:cs="Arial"/>
          <w:lang w:val="it-IT"/>
        </w:rPr>
      </w:pPr>
      <w:r w:rsidRPr="0070544B">
        <w:rPr>
          <w:rFonts w:ascii="Arial" w:hAnsi="Arial" w:cs="Arial"/>
          <w:sz w:val="22"/>
          <w:szCs w:val="22"/>
          <w:lang w:val="it-IT"/>
        </w:rPr>
        <w:t>3.</w:t>
      </w:r>
      <w:r w:rsidRPr="0070544B">
        <w:rPr>
          <w:rFonts w:ascii="Arial" w:hAnsi="Arial" w:cs="Arial"/>
          <w:sz w:val="22"/>
          <w:szCs w:val="22"/>
          <w:lang w:val="it-IT"/>
        </w:rPr>
        <w:tab/>
      </w:r>
      <w:r w:rsidR="0070544B" w:rsidRPr="0070544B">
        <w:rPr>
          <w:rFonts w:ascii="Arial" w:hAnsi="Arial" w:cs="Arial"/>
          <w:sz w:val="22"/>
          <w:szCs w:val="22"/>
          <w:lang w:val="it-IT"/>
        </w:rPr>
        <w:t>In ottemperanza al Codice in materia di protezione dei dati personali (</w:t>
      </w:r>
      <w:proofErr w:type="spellStart"/>
      <w:r w:rsidR="0070544B" w:rsidRPr="0070544B">
        <w:rPr>
          <w:rFonts w:ascii="Arial" w:hAnsi="Arial" w:cs="Arial"/>
          <w:sz w:val="22"/>
          <w:szCs w:val="22"/>
          <w:lang w:val="it-IT"/>
        </w:rPr>
        <w:t>D.Lgs.</w:t>
      </w:r>
      <w:proofErr w:type="spellEnd"/>
      <w:r w:rsidR="0070544B" w:rsidRPr="0070544B">
        <w:rPr>
          <w:rFonts w:ascii="Arial" w:hAnsi="Arial" w:cs="Arial"/>
          <w:sz w:val="22"/>
          <w:szCs w:val="22"/>
          <w:lang w:val="it-IT"/>
        </w:rPr>
        <w:t xml:space="preserve"> n. 196/2003 e </w:t>
      </w:r>
      <w:proofErr w:type="spellStart"/>
      <w:r w:rsidR="0070544B" w:rsidRPr="0070544B">
        <w:rPr>
          <w:rFonts w:ascii="Arial" w:hAnsi="Arial" w:cs="Arial"/>
          <w:sz w:val="22"/>
          <w:szCs w:val="22"/>
          <w:lang w:val="it-IT"/>
        </w:rPr>
        <w:t>s.m.i.</w:t>
      </w:r>
      <w:proofErr w:type="spellEnd"/>
      <w:r w:rsidR="0070544B" w:rsidRPr="0070544B">
        <w:rPr>
          <w:rFonts w:ascii="Arial" w:hAnsi="Arial" w:cs="Arial"/>
          <w:sz w:val="22"/>
          <w:szCs w:val="22"/>
          <w:lang w:val="it-IT"/>
        </w:rPr>
        <w:t>), è severamente vietato frequentare attività sanitarie, assistenziali o mediche, salvo diverso accordo con la direzione della casa e con l'espressa autorizzazione dell'ospite o del legale rappresentante</w:t>
      </w:r>
      <w:r w:rsidR="002B1988" w:rsidRPr="0070544B">
        <w:rPr>
          <w:rFonts w:ascii="Arial" w:hAnsi="Arial" w:cs="Arial"/>
          <w:sz w:val="22"/>
          <w:szCs w:val="22"/>
          <w:lang w:val="it-IT"/>
        </w:rPr>
        <w:t>.</w:t>
      </w:r>
    </w:p>
    <w:p w:rsidR="002B1988" w:rsidRPr="0070544B" w:rsidRDefault="00C06774" w:rsidP="002B1988">
      <w:pPr>
        <w:pStyle w:val="Textkrper-Einzug21"/>
        <w:spacing w:line="276" w:lineRule="auto"/>
        <w:rPr>
          <w:lang w:val="it-IT"/>
        </w:rPr>
      </w:pPr>
      <w:r w:rsidRPr="0070544B">
        <w:rPr>
          <w:sz w:val="22"/>
          <w:szCs w:val="22"/>
          <w:lang w:val="it-IT"/>
        </w:rPr>
        <w:t>4.</w:t>
      </w:r>
      <w:r w:rsidRPr="0070544B">
        <w:rPr>
          <w:sz w:val="22"/>
          <w:szCs w:val="22"/>
          <w:lang w:val="it-IT"/>
        </w:rPr>
        <w:tab/>
      </w:r>
      <w:r w:rsidR="0070544B" w:rsidRPr="0070544B">
        <w:rPr>
          <w:sz w:val="22"/>
          <w:szCs w:val="22"/>
          <w:lang w:val="it-IT"/>
        </w:rPr>
        <w:t>Eventuali visite speciali o servizi speciali per l'ospite a domicilio in situazioni gravi possono essere concordati con il responsabile del servizio infermieristico o il responsabile della divisione</w:t>
      </w:r>
      <w:r w:rsidR="002B1988" w:rsidRPr="0070544B">
        <w:rPr>
          <w:sz w:val="22"/>
          <w:szCs w:val="22"/>
          <w:lang w:val="it-IT"/>
        </w:rPr>
        <w:t>.</w:t>
      </w:r>
    </w:p>
    <w:p w:rsidR="002B1988" w:rsidRPr="0070544B" w:rsidRDefault="00C06774" w:rsidP="002B1988">
      <w:pPr>
        <w:pStyle w:val="Textkrper-Einzug21"/>
        <w:spacing w:line="276" w:lineRule="auto"/>
        <w:rPr>
          <w:lang w:val="it-IT"/>
        </w:rPr>
      </w:pPr>
      <w:r w:rsidRPr="0070544B">
        <w:rPr>
          <w:sz w:val="22"/>
          <w:szCs w:val="22"/>
          <w:lang w:val="it-IT"/>
        </w:rPr>
        <w:t>5.</w:t>
      </w:r>
      <w:r w:rsidRPr="0070544B">
        <w:rPr>
          <w:sz w:val="22"/>
          <w:szCs w:val="22"/>
          <w:lang w:val="it-IT"/>
        </w:rPr>
        <w:tab/>
      </w:r>
      <w:r w:rsidR="0070544B" w:rsidRPr="0070544B">
        <w:rPr>
          <w:sz w:val="22"/>
          <w:szCs w:val="22"/>
          <w:lang w:val="it-IT"/>
        </w:rPr>
        <w:t>Tutti i cibi/bevande che vengono portati all'ospite devono essere approvati in anticipo dal responsabile del reparto</w:t>
      </w:r>
      <w:r w:rsidR="002B1988" w:rsidRPr="0070544B">
        <w:rPr>
          <w:sz w:val="22"/>
          <w:szCs w:val="22"/>
          <w:lang w:val="it-IT"/>
        </w:rPr>
        <w:t>.</w:t>
      </w:r>
    </w:p>
    <w:p w:rsidR="002B1988" w:rsidRPr="0070544B" w:rsidRDefault="002B1988" w:rsidP="002B1988">
      <w:pPr>
        <w:spacing w:line="276" w:lineRule="auto"/>
        <w:ind w:left="900" w:hanging="540"/>
        <w:jc w:val="both"/>
        <w:rPr>
          <w:rFonts w:ascii="Arial" w:hAnsi="Arial" w:cs="Arial"/>
          <w:sz w:val="22"/>
          <w:szCs w:val="22"/>
          <w:lang w:val="it-IT"/>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8</w:t>
      </w:r>
    </w:p>
    <w:p w:rsidR="002B1988" w:rsidRPr="0070544B" w:rsidRDefault="0070544B" w:rsidP="002B1988">
      <w:pPr>
        <w:spacing w:line="276" w:lineRule="auto"/>
        <w:jc w:val="center"/>
        <w:rPr>
          <w:rFonts w:ascii="Arial" w:hAnsi="Arial" w:cs="Arial"/>
          <w:lang w:val="it-IT"/>
        </w:rPr>
      </w:pPr>
      <w:r w:rsidRPr="0070544B">
        <w:rPr>
          <w:rFonts w:ascii="Arial" w:hAnsi="Arial" w:cs="Arial"/>
          <w:b/>
          <w:sz w:val="22"/>
          <w:szCs w:val="22"/>
          <w:lang w:val="it-IT"/>
        </w:rPr>
        <w:t>USO DELLA CAMERA</w:t>
      </w:r>
    </w:p>
    <w:p w:rsidR="002B1988" w:rsidRPr="0070544B" w:rsidRDefault="002B1988" w:rsidP="002B1988">
      <w:pPr>
        <w:spacing w:line="276" w:lineRule="auto"/>
        <w:jc w:val="center"/>
        <w:rPr>
          <w:rFonts w:ascii="Arial" w:hAnsi="Arial" w:cs="Arial"/>
          <w:b/>
          <w:sz w:val="22"/>
          <w:szCs w:val="22"/>
          <w:lang w:val="it-IT"/>
        </w:rPr>
      </w:pPr>
    </w:p>
    <w:p w:rsidR="002B1988" w:rsidRPr="0070544B" w:rsidRDefault="00C06774" w:rsidP="002B1988">
      <w:pPr>
        <w:spacing w:line="276" w:lineRule="auto"/>
        <w:ind w:left="720" w:hanging="360"/>
        <w:jc w:val="both"/>
        <w:rPr>
          <w:rFonts w:ascii="Arial" w:hAnsi="Arial" w:cs="Arial"/>
          <w:lang w:val="it-IT"/>
        </w:rPr>
      </w:pPr>
      <w:r w:rsidRPr="0070544B">
        <w:rPr>
          <w:rFonts w:ascii="Arial" w:hAnsi="Arial" w:cs="Arial"/>
          <w:sz w:val="22"/>
          <w:szCs w:val="22"/>
          <w:lang w:val="it-IT"/>
        </w:rPr>
        <w:t>1.</w:t>
      </w:r>
      <w:r w:rsidRPr="0070544B">
        <w:rPr>
          <w:rFonts w:ascii="Arial" w:hAnsi="Arial" w:cs="Arial"/>
          <w:sz w:val="22"/>
          <w:szCs w:val="22"/>
          <w:lang w:val="it-IT"/>
        </w:rPr>
        <w:tab/>
      </w:r>
      <w:r w:rsidR="0070544B" w:rsidRPr="0070544B">
        <w:rPr>
          <w:rFonts w:ascii="Arial" w:hAnsi="Arial" w:cs="Arial"/>
          <w:sz w:val="22"/>
          <w:szCs w:val="22"/>
          <w:lang w:val="it-IT"/>
        </w:rPr>
        <w:t xml:space="preserve">All'ospite verrà assegnata la camera n. ...... in...... </w:t>
      </w:r>
      <w:r w:rsidR="0070544B">
        <w:rPr>
          <w:rFonts w:ascii="Arial" w:hAnsi="Arial" w:cs="Arial"/>
          <w:sz w:val="22"/>
          <w:szCs w:val="22"/>
          <w:lang w:val="it-IT"/>
        </w:rPr>
        <w:t>piano</w:t>
      </w:r>
      <w:r w:rsidR="0070544B" w:rsidRPr="0070544B">
        <w:rPr>
          <w:rFonts w:ascii="Arial" w:hAnsi="Arial" w:cs="Arial"/>
          <w:sz w:val="22"/>
          <w:szCs w:val="22"/>
          <w:lang w:val="it-IT"/>
        </w:rPr>
        <w:t>. La camera è dotata di ...... Letto/i, servizi igienici personali ed è dotato dei seguenti arredi: letto con motore elettrico, armadi, scrivania, sedia e/o poltrona (se disponibile, materasso antidecubito, ecc.)</w:t>
      </w:r>
      <w:r w:rsidR="002B1988" w:rsidRPr="0070544B">
        <w:rPr>
          <w:rFonts w:ascii="Arial" w:hAnsi="Arial" w:cs="Arial"/>
          <w:sz w:val="22"/>
          <w:szCs w:val="22"/>
          <w:lang w:val="it-IT"/>
        </w:rPr>
        <w:t>.</w:t>
      </w:r>
    </w:p>
    <w:p w:rsidR="002B1988" w:rsidRPr="0070544B" w:rsidRDefault="00C06774" w:rsidP="002B1988">
      <w:pPr>
        <w:spacing w:line="276" w:lineRule="auto"/>
        <w:ind w:left="720" w:hanging="360"/>
        <w:jc w:val="both"/>
        <w:rPr>
          <w:rFonts w:ascii="Arial" w:hAnsi="Arial" w:cs="Arial"/>
          <w:lang w:val="it-IT"/>
        </w:rPr>
      </w:pPr>
      <w:r w:rsidRPr="0070544B">
        <w:rPr>
          <w:rFonts w:ascii="Arial" w:hAnsi="Arial" w:cs="Arial"/>
          <w:sz w:val="22"/>
          <w:szCs w:val="22"/>
          <w:lang w:val="it-IT"/>
        </w:rPr>
        <w:t>2.</w:t>
      </w:r>
      <w:r w:rsidRPr="0070544B">
        <w:rPr>
          <w:rFonts w:ascii="Arial" w:hAnsi="Arial" w:cs="Arial"/>
          <w:sz w:val="22"/>
          <w:szCs w:val="22"/>
          <w:lang w:val="it-IT"/>
        </w:rPr>
        <w:tab/>
      </w:r>
      <w:r w:rsidR="0070544B" w:rsidRPr="0070544B">
        <w:rPr>
          <w:rFonts w:ascii="Arial" w:hAnsi="Arial" w:cs="Arial"/>
          <w:sz w:val="22"/>
          <w:szCs w:val="22"/>
          <w:lang w:val="it-IT"/>
        </w:rPr>
        <w:t>Le richieste di trasferimento da parte dell'ospite o dei parenti devono essere presentate per iscritto e possono essere prese in considerazione solo in considerazione delle camere disponibili</w:t>
      </w:r>
      <w:r w:rsidR="002B1988" w:rsidRPr="0070544B">
        <w:rPr>
          <w:rFonts w:ascii="Arial" w:hAnsi="Arial" w:cs="Arial"/>
          <w:sz w:val="22"/>
          <w:szCs w:val="22"/>
          <w:lang w:val="it-IT"/>
        </w:rPr>
        <w:t>.</w:t>
      </w:r>
    </w:p>
    <w:p w:rsidR="002B1988" w:rsidRPr="0070544B" w:rsidRDefault="00C06774" w:rsidP="002B1988">
      <w:pPr>
        <w:spacing w:line="276" w:lineRule="auto"/>
        <w:ind w:left="720" w:hanging="360"/>
        <w:jc w:val="both"/>
        <w:rPr>
          <w:rFonts w:ascii="Arial" w:hAnsi="Arial" w:cs="Arial"/>
          <w:lang w:val="it-IT"/>
        </w:rPr>
      </w:pPr>
      <w:r w:rsidRPr="0070544B">
        <w:rPr>
          <w:rFonts w:ascii="Arial" w:hAnsi="Arial" w:cs="Arial"/>
          <w:sz w:val="22"/>
          <w:szCs w:val="22"/>
          <w:lang w:val="it-IT"/>
        </w:rPr>
        <w:t>3.</w:t>
      </w:r>
      <w:r w:rsidRPr="0070544B">
        <w:rPr>
          <w:rFonts w:ascii="Arial" w:hAnsi="Arial" w:cs="Arial"/>
          <w:sz w:val="22"/>
          <w:szCs w:val="22"/>
          <w:lang w:val="it-IT"/>
        </w:rPr>
        <w:tab/>
      </w:r>
      <w:r w:rsidR="0070544B" w:rsidRPr="0070544B">
        <w:rPr>
          <w:rFonts w:ascii="Arial" w:hAnsi="Arial" w:cs="Arial"/>
          <w:sz w:val="22"/>
          <w:szCs w:val="22"/>
          <w:lang w:val="it-IT"/>
        </w:rPr>
        <w:t xml:space="preserve">La direzione </w:t>
      </w:r>
      <w:r w:rsidR="0070544B">
        <w:rPr>
          <w:rFonts w:ascii="Arial" w:hAnsi="Arial" w:cs="Arial"/>
          <w:sz w:val="22"/>
          <w:szCs w:val="22"/>
          <w:lang w:val="it-IT"/>
        </w:rPr>
        <w:t>della casa</w:t>
      </w:r>
      <w:r w:rsidR="0070544B" w:rsidRPr="0070544B">
        <w:rPr>
          <w:rFonts w:ascii="Arial" w:hAnsi="Arial" w:cs="Arial"/>
          <w:sz w:val="22"/>
          <w:szCs w:val="22"/>
          <w:lang w:val="it-IT"/>
        </w:rPr>
        <w:t xml:space="preserve"> non è responsabile per gli oggetti di valore e gli effetti personali custoditi nella camera dell'ospite</w:t>
      </w:r>
      <w:r w:rsidR="002B1988" w:rsidRPr="0070544B">
        <w:rPr>
          <w:rFonts w:ascii="Arial" w:hAnsi="Arial" w:cs="Arial"/>
          <w:sz w:val="22"/>
          <w:szCs w:val="22"/>
          <w:lang w:val="it-IT"/>
        </w:rPr>
        <w:t>.</w:t>
      </w:r>
    </w:p>
    <w:p w:rsidR="002B1988" w:rsidRPr="0070544B" w:rsidRDefault="00C06774" w:rsidP="002B1988">
      <w:pPr>
        <w:spacing w:line="276" w:lineRule="auto"/>
        <w:ind w:left="720" w:hanging="360"/>
        <w:jc w:val="both"/>
        <w:rPr>
          <w:rFonts w:ascii="Arial" w:hAnsi="Arial" w:cs="Arial"/>
          <w:lang w:val="it-IT"/>
        </w:rPr>
      </w:pPr>
      <w:r w:rsidRPr="0070544B">
        <w:rPr>
          <w:rFonts w:ascii="Arial" w:hAnsi="Arial" w:cs="Arial"/>
          <w:sz w:val="22"/>
          <w:szCs w:val="22"/>
          <w:lang w:val="it-IT"/>
        </w:rPr>
        <w:t>4.</w:t>
      </w:r>
      <w:r w:rsidRPr="0070544B">
        <w:rPr>
          <w:rFonts w:ascii="Arial" w:hAnsi="Arial" w:cs="Arial"/>
          <w:sz w:val="22"/>
          <w:szCs w:val="22"/>
          <w:lang w:val="it-IT"/>
        </w:rPr>
        <w:tab/>
      </w:r>
      <w:r w:rsidR="0070544B" w:rsidRPr="0070544B">
        <w:rPr>
          <w:rFonts w:ascii="Arial" w:hAnsi="Arial" w:cs="Arial"/>
          <w:sz w:val="22"/>
          <w:szCs w:val="22"/>
          <w:lang w:val="it-IT"/>
        </w:rPr>
        <w:t>L'ospite può utilizzare la camera a lui assegnata in considerazione delle proprie esigenze/desideri e in considerazione delle esigenze di ogni coinquilino</w:t>
      </w:r>
      <w:r w:rsidR="002B1988" w:rsidRPr="0070544B">
        <w:rPr>
          <w:rFonts w:ascii="Arial" w:hAnsi="Arial" w:cs="Arial"/>
          <w:sz w:val="22"/>
          <w:szCs w:val="22"/>
          <w:lang w:val="it-IT"/>
        </w:rPr>
        <w:t>.</w:t>
      </w:r>
    </w:p>
    <w:p w:rsidR="002B1988" w:rsidRPr="0070544B" w:rsidRDefault="0070544B" w:rsidP="0070544B">
      <w:pPr>
        <w:numPr>
          <w:ilvl w:val="0"/>
          <w:numId w:val="13"/>
        </w:numPr>
        <w:suppressAutoHyphens/>
        <w:spacing w:line="276" w:lineRule="auto"/>
        <w:jc w:val="both"/>
        <w:rPr>
          <w:rFonts w:ascii="Arial" w:hAnsi="Arial" w:cs="Arial"/>
          <w:lang w:val="it-IT"/>
        </w:rPr>
      </w:pPr>
      <w:r w:rsidRPr="0070544B">
        <w:rPr>
          <w:rFonts w:ascii="Arial" w:hAnsi="Arial" w:cs="Arial"/>
          <w:sz w:val="22"/>
          <w:szCs w:val="22"/>
          <w:lang w:val="it-IT"/>
        </w:rPr>
        <w:t xml:space="preserve">Con l'autorizzazione scritta della direzione della casa, l'ospite può dotare la propria camera di arredi personali, ma deve provvedere al proprio ritiro al momento della partenza dalla </w:t>
      </w:r>
      <w:r>
        <w:rPr>
          <w:rFonts w:ascii="Arial" w:hAnsi="Arial" w:cs="Arial"/>
          <w:sz w:val="22"/>
          <w:szCs w:val="22"/>
          <w:lang w:val="it-IT"/>
        </w:rPr>
        <w:t>residenza per anziani</w:t>
      </w:r>
      <w:r w:rsidRPr="0070544B">
        <w:rPr>
          <w:rFonts w:ascii="Arial" w:hAnsi="Arial" w:cs="Arial"/>
          <w:sz w:val="22"/>
          <w:szCs w:val="22"/>
          <w:lang w:val="it-IT"/>
        </w:rPr>
        <w:t xml:space="preserve"> (il ritiro deve essere effettuato entro 35 giorni dalla dimissione/partenza). Se la riscossione non avviene, la </w:t>
      </w:r>
      <w:r>
        <w:rPr>
          <w:rFonts w:ascii="Arial" w:hAnsi="Arial" w:cs="Arial"/>
          <w:sz w:val="22"/>
          <w:szCs w:val="22"/>
          <w:lang w:val="it-IT"/>
        </w:rPr>
        <w:t>residenza per anziani</w:t>
      </w:r>
      <w:r w:rsidRPr="0070544B">
        <w:rPr>
          <w:rFonts w:ascii="Arial" w:hAnsi="Arial" w:cs="Arial"/>
          <w:sz w:val="22"/>
          <w:szCs w:val="22"/>
          <w:lang w:val="it-IT"/>
        </w:rPr>
        <w:t xml:space="preserve"> procederà al trasloco/sfratto e addebiterà le spese corrispondenti all'ospite dell'abitazione o ai parenti</w:t>
      </w:r>
      <w:r w:rsidR="002B1988" w:rsidRPr="0070544B">
        <w:rPr>
          <w:rFonts w:ascii="Arial" w:hAnsi="Arial" w:cs="Arial"/>
          <w:sz w:val="22"/>
          <w:szCs w:val="22"/>
          <w:lang w:val="it-IT"/>
        </w:rPr>
        <w:t>.</w:t>
      </w:r>
    </w:p>
    <w:p w:rsidR="002B1988" w:rsidRPr="0070544B" w:rsidRDefault="00C06774" w:rsidP="002B1988">
      <w:pPr>
        <w:pStyle w:val="Textkrper-Einzug31"/>
        <w:spacing w:line="276" w:lineRule="auto"/>
        <w:rPr>
          <w:lang w:val="it-IT"/>
        </w:rPr>
      </w:pPr>
      <w:r w:rsidRPr="0070544B">
        <w:rPr>
          <w:sz w:val="22"/>
          <w:szCs w:val="22"/>
          <w:lang w:val="it-IT"/>
        </w:rPr>
        <w:t>6.</w:t>
      </w:r>
      <w:r w:rsidRPr="0070544B">
        <w:rPr>
          <w:sz w:val="22"/>
          <w:szCs w:val="22"/>
          <w:lang w:val="it-IT"/>
        </w:rPr>
        <w:tab/>
      </w:r>
      <w:r w:rsidR="0070544B" w:rsidRPr="0070544B">
        <w:rPr>
          <w:sz w:val="22"/>
          <w:szCs w:val="22"/>
          <w:lang w:val="it-IT"/>
        </w:rPr>
        <w:t xml:space="preserve">In caso di furto o danneggiamento della proprietà dell'ospite di casa, la </w:t>
      </w:r>
      <w:r w:rsidR="0070544B">
        <w:rPr>
          <w:sz w:val="22"/>
          <w:szCs w:val="22"/>
          <w:lang w:val="it-IT"/>
        </w:rPr>
        <w:t>residenza per anziani</w:t>
      </w:r>
      <w:r w:rsidR="0070544B" w:rsidRPr="0070544B">
        <w:rPr>
          <w:sz w:val="22"/>
          <w:szCs w:val="22"/>
          <w:lang w:val="it-IT"/>
        </w:rPr>
        <w:t xml:space="preserve"> non si assume alcuna responsabilità civile, penale o assicurativa</w:t>
      </w:r>
      <w:r w:rsidR="002B1988" w:rsidRPr="0070544B">
        <w:rPr>
          <w:sz w:val="22"/>
          <w:szCs w:val="22"/>
          <w:lang w:val="it-IT"/>
        </w:rPr>
        <w:t>.</w:t>
      </w:r>
    </w:p>
    <w:p w:rsidR="002B1988" w:rsidRPr="0070544B" w:rsidRDefault="00C06774" w:rsidP="002B1988">
      <w:pPr>
        <w:spacing w:line="276" w:lineRule="auto"/>
        <w:ind w:left="720" w:hanging="360"/>
        <w:jc w:val="both"/>
        <w:rPr>
          <w:rFonts w:ascii="Arial" w:hAnsi="Arial" w:cs="Arial"/>
          <w:lang w:val="it-IT"/>
        </w:rPr>
      </w:pPr>
      <w:r w:rsidRPr="0070544B">
        <w:rPr>
          <w:rFonts w:ascii="Arial" w:hAnsi="Arial" w:cs="Arial"/>
          <w:sz w:val="22"/>
          <w:szCs w:val="22"/>
          <w:lang w:val="it-IT"/>
        </w:rPr>
        <w:t>7.</w:t>
      </w:r>
      <w:r w:rsidRPr="0070544B">
        <w:rPr>
          <w:rFonts w:ascii="Arial" w:hAnsi="Arial" w:cs="Arial"/>
          <w:sz w:val="22"/>
          <w:szCs w:val="22"/>
          <w:lang w:val="it-IT"/>
        </w:rPr>
        <w:tab/>
      </w:r>
      <w:r w:rsidR="0070544B" w:rsidRPr="0070544B">
        <w:rPr>
          <w:rFonts w:ascii="Arial" w:hAnsi="Arial" w:cs="Arial"/>
          <w:sz w:val="22"/>
          <w:szCs w:val="22"/>
          <w:lang w:val="it-IT"/>
        </w:rPr>
        <w:t>L'ospite è tenuto a risarcire i danni arrecati agli arredi della casa di riposo, salvo caso fortuito o forza maggiore comprovata</w:t>
      </w:r>
      <w:r w:rsidR="002B1988" w:rsidRPr="0070544B">
        <w:rPr>
          <w:rFonts w:ascii="Arial" w:hAnsi="Arial" w:cs="Arial"/>
          <w:sz w:val="22"/>
          <w:szCs w:val="22"/>
          <w:lang w:val="it-IT"/>
        </w:rPr>
        <w:t>.</w:t>
      </w:r>
    </w:p>
    <w:p w:rsidR="002B1988" w:rsidRPr="0070544B" w:rsidRDefault="00C06774" w:rsidP="0070544B">
      <w:pPr>
        <w:spacing w:line="276" w:lineRule="auto"/>
        <w:ind w:left="714" w:hanging="357"/>
        <w:jc w:val="both"/>
        <w:rPr>
          <w:rFonts w:ascii="Arial" w:hAnsi="Arial" w:cs="Arial"/>
          <w:sz w:val="22"/>
          <w:szCs w:val="22"/>
          <w:lang w:val="it-IT"/>
        </w:rPr>
      </w:pPr>
      <w:r w:rsidRPr="0070544B">
        <w:rPr>
          <w:rFonts w:ascii="Arial" w:hAnsi="Arial" w:cs="Arial"/>
          <w:sz w:val="22"/>
          <w:szCs w:val="22"/>
          <w:lang w:val="it-IT"/>
        </w:rPr>
        <w:t>8.</w:t>
      </w:r>
      <w:r w:rsidRPr="0070544B">
        <w:rPr>
          <w:rFonts w:ascii="Arial" w:hAnsi="Arial" w:cs="Arial"/>
          <w:sz w:val="22"/>
          <w:szCs w:val="22"/>
          <w:lang w:val="it-IT"/>
        </w:rPr>
        <w:tab/>
      </w:r>
      <w:r w:rsidR="0070544B" w:rsidRPr="0070544B">
        <w:rPr>
          <w:rFonts w:ascii="Arial" w:hAnsi="Arial" w:cs="Arial"/>
          <w:sz w:val="22"/>
          <w:szCs w:val="22"/>
          <w:lang w:val="it-IT"/>
        </w:rPr>
        <w:t xml:space="preserve">L'ospite può tenere animali di piccola taglia con l'autorizzazione scritta della direzione della casa (revocabile in qualsiasi momento) </w:t>
      </w:r>
      <w:r w:rsidR="0070544B">
        <w:rPr>
          <w:rFonts w:ascii="Arial" w:hAnsi="Arial" w:cs="Arial"/>
          <w:sz w:val="22"/>
          <w:szCs w:val="22"/>
          <w:lang w:val="it-IT"/>
        </w:rPr>
        <w:t xml:space="preserve">dopo essere stato privatamente </w:t>
      </w:r>
      <w:r w:rsidR="0070544B" w:rsidRPr="0070544B">
        <w:rPr>
          <w:rFonts w:ascii="Arial" w:hAnsi="Arial" w:cs="Arial"/>
          <w:sz w:val="22"/>
          <w:szCs w:val="22"/>
          <w:lang w:val="it-IT"/>
        </w:rPr>
        <w:t>ha stipulato un'assicurazione per coprire i danni a cose o persone</w:t>
      </w:r>
      <w:r w:rsidR="002B1988" w:rsidRPr="0070544B">
        <w:rPr>
          <w:rFonts w:ascii="Arial" w:hAnsi="Arial" w:cs="Arial"/>
          <w:sz w:val="22"/>
          <w:szCs w:val="22"/>
          <w:lang w:val="it-IT"/>
        </w:rPr>
        <w:t xml:space="preserve">. </w:t>
      </w:r>
    </w:p>
    <w:p w:rsidR="002B1988" w:rsidRPr="0070544B" w:rsidRDefault="002B1988" w:rsidP="002B1988">
      <w:pPr>
        <w:spacing w:line="276" w:lineRule="auto"/>
        <w:jc w:val="center"/>
        <w:rPr>
          <w:rFonts w:ascii="Arial" w:hAnsi="Arial" w:cs="Arial"/>
          <w:b/>
          <w:sz w:val="22"/>
          <w:szCs w:val="22"/>
          <w:lang w:val="it-IT"/>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9</w:t>
      </w:r>
    </w:p>
    <w:p w:rsidR="002B1988" w:rsidRPr="00F9446D" w:rsidRDefault="0070544B" w:rsidP="002B1988">
      <w:pPr>
        <w:spacing w:line="276" w:lineRule="auto"/>
        <w:ind w:firstLine="360"/>
        <w:jc w:val="center"/>
        <w:rPr>
          <w:rFonts w:ascii="Arial" w:hAnsi="Arial" w:cs="Arial"/>
          <w:b/>
          <w:sz w:val="22"/>
          <w:szCs w:val="22"/>
          <w:lang w:val="it-IT"/>
        </w:rPr>
      </w:pPr>
      <w:r w:rsidRPr="00F9446D">
        <w:rPr>
          <w:rFonts w:ascii="Arial" w:hAnsi="Arial" w:cs="Arial"/>
          <w:b/>
          <w:sz w:val="22"/>
          <w:szCs w:val="22"/>
          <w:lang w:val="it-IT"/>
        </w:rPr>
        <w:t>UTILIZZO DI DISPOSITIVI ELETTRONICI</w:t>
      </w:r>
    </w:p>
    <w:p w:rsidR="002B1988" w:rsidRPr="00F9446D" w:rsidRDefault="00C06774" w:rsidP="002B1988">
      <w:pPr>
        <w:spacing w:line="276" w:lineRule="auto"/>
        <w:ind w:left="900" w:hanging="540"/>
        <w:jc w:val="both"/>
        <w:rPr>
          <w:rFonts w:ascii="Arial" w:hAnsi="Arial" w:cs="Arial"/>
          <w:lang w:val="it-IT"/>
        </w:rPr>
      </w:pPr>
      <w:r w:rsidRPr="00F9446D">
        <w:rPr>
          <w:rFonts w:ascii="Arial" w:hAnsi="Arial" w:cs="Arial"/>
          <w:sz w:val="22"/>
          <w:szCs w:val="22"/>
          <w:lang w:val="it-IT"/>
        </w:rPr>
        <w:lastRenderedPageBreak/>
        <w:t>1.</w:t>
      </w:r>
      <w:r w:rsidRPr="00F9446D">
        <w:rPr>
          <w:rFonts w:ascii="Arial" w:hAnsi="Arial" w:cs="Arial"/>
          <w:sz w:val="22"/>
          <w:szCs w:val="22"/>
          <w:lang w:val="it-IT"/>
        </w:rPr>
        <w:tab/>
      </w:r>
      <w:r w:rsidR="00F9446D" w:rsidRPr="00F9446D">
        <w:rPr>
          <w:rFonts w:ascii="Arial" w:hAnsi="Arial" w:cs="Arial"/>
          <w:sz w:val="22"/>
          <w:szCs w:val="22"/>
          <w:lang w:val="it-IT"/>
        </w:rPr>
        <w:t>L'ospite può utilizzare gli apparecchi radio e televisivi presenti nella propria camera, per i quali sono previsti gli appositi collegamenti sull'antenna centrale. Questi elettrodomestici e altri elettrodomestici che l'ospite intende utilizzare devono avere il marchio UE e devono essere preventivamente esibiti alla direzione della casa</w:t>
      </w:r>
      <w:r w:rsidR="002B1988" w:rsidRPr="00F9446D">
        <w:rPr>
          <w:rFonts w:ascii="Arial" w:hAnsi="Arial" w:cs="Arial"/>
          <w:sz w:val="22"/>
          <w:szCs w:val="22"/>
          <w:lang w:val="it-IT"/>
        </w:rPr>
        <w:t>.</w:t>
      </w:r>
    </w:p>
    <w:p w:rsidR="002B1988" w:rsidRPr="001D4F96" w:rsidRDefault="00C06774" w:rsidP="002B1988">
      <w:pPr>
        <w:spacing w:line="276" w:lineRule="auto"/>
        <w:ind w:left="900" w:hanging="540"/>
        <w:jc w:val="both"/>
        <w:rPr>
          <w:rFonts w:ascii="Arial" w:hAnsi="Arial" w:cs="Arial"/>
          <w:lang w:val="it-IT"/>
        </w:rPr>
      </w:pPr>
      <w:r w:rsidRPr="001D4F96">
        <w:rPr>
          <w:rFonts w:ascii="Arial" w:hAnsi="Arial" w:cs="Arial"/>
          <w:sz w:val="22"/>
          <w:szCs w:val="22"/>
          <w:lang w:val="it-IT"/>
        </w:rPr>
        <w:t>2.</w:t>
      </w:r>
      <w:r w:rsidRPr="001D4F96">
        <w:rPr>
          <w:rFonts w:ascii="Arial" w:hAnsi="Arial" w:cs="Arial"/>
          <w:sz w:val="22"/>
          <w:szCs w:val="22"/>
          <w:lang w:val="it-IT"/>
        </w:rPr>
        <w:tab/>
      </w:r>
      <w:r w:rsidR="001D4F96" w:rsidRPr="001D4F96">
        <w:rPr>
          <w:rFonts w:ascii="Arial" w:hAnsi="Arial" w:cs="Arial"/>
          <w:sz w:val="22"/>
          <w:szCs w:val="22"/>
          <w:lang w:val="it-IT"/>
        </w:rPr>
        <w:t xml:space="preserve">L'ospite e i suoi familiari non devono pagare l'abbonamento RAI; L'abbonamento è interamente a carico della </w:t>
      </w:r>
      <w:r w:rsidR="001D4F96">
        <w:rPr>
          <w:rFonts w:ascii="Arial" w:hAnsi="Arial" w:cs="Arial"/>
          <w:sz w:val="22"/>
          <w:szCs w:val="22"/>
          <w:lang w:val="it-IT"/>
        </w:rPr>
        <w:t>residenza per anziani</w:t>
      </w:r>
      <w:r w:rsidR="002B1988" w:rsidRPr="001D4F96">
        <w:rPr>
          <w:rFonts w:ascii="Arial" w:hAnsi="Arial" w:cs="Arial"/>
          <w:sz w:val="22"/>
          <w:szCs w:val="22"/>
          <w:lang w:val="it-IT"/>
        </w:rPr>
        <w:t>.</w:t>
      </w:r>
    </w:p>
    <w:p w:rsidR="002B1988" w:rsidRPr="001D4F96" w:rsidRDefault="00C06774" w:rsidP="002B1988">
      <w:pPr>
        <w:pStyle w:val="Textkrper-Einzug21"/>
        <w:spacing w:line="276" w:lineRule="auto"/>
        <w:rPr>
          <w:lang w:val="it-IT"/>
        </w:rPr>
      </w:pPr>
      <w:r w:rsidRPr="001D4F96">
        <w:rPr>
          <w:sz w:val="22"/>
          <w:szCs w:val="22"/>
          <w:lang w:val="it-IT"/>
        </w:rPr>
        <w:t>3.</w:t>
      </w:r>
      <w:r w:rsidRPr="001D4F96">
        <w:rPr>
          <w:sz w:val="22"/>
          <w:szCs w:val="22"/>
          <w:lang w:val="it-IT"/>
        </w:rPr>
        <w:tab/>
      </w:r>
      <w:r w:rsidR="001D4F96" w:rsidRPr="001D4F96">
        <w:rPr>
          <w:sz w:val="22"/>
          <w:szCs w:val="22"/>
          <w:lang w:val="it-IT"/>
        </w:rPr>
        <w:t xml:space="preserve">L'ospite si impegna ad utilizzare gli apparecchi radio e televisivi in base alle esigenze del coinquilino. Nell'interesse di tutti gli ospiti, la direzione </w:t>
      </w:r>
      <w:r w:rsidR="001D4F96">
        <w:rPr>
          <w:sz w:val="22"/>
          <w:szCs w:val="22"/>
          <w:lang w:val="it-IT"/>
        </w:rPr>
        <w:t>della casa</w:t>
      </w:r>
      <w:r w:rsidR="001D4F96" w:rsidRPr="001D4F96">
        <w:rPr>
          <w:sz w:val="22"/>
          <w:szCs w:val="22"/>
          <w:lang w:val="it-IT"/>
        </w:rPr>
        <w:t xml:space="preserve"> ha il </w:t>
      </w:r>
      <w:r w:rsidR="001D4F96">
        <w:rPr>
          <w:sz w:val="22"/>
          <w:szCs w:val="22"/>
          <w:lang w:val="it-IT"/>
        </w:rPr>
        <w:t xml:space="preserve">diritto di indurre l'ospite della casa </w:t>
      </w:r>
      <w:r w:rsidR="001D4F96" w:rsidRPr="001D4F96">
        <w:rPr>
          <w:sz w:val="22"/>
          <w:szCs w:val="22"/>
          <w:lang w:val="it-IT"/>
        </w:rPr>
        <w:t>all'uso di cuffie o simili</w:t>
      </w:r>
      <w:r w:rsidR="002B1988" w:rsidRPr="001D4F96">
        <w:rPr>
          <w:sz w:val="22"/>
          <w:szCs w:val="22"/>
          <w:lang w:val="it-IT"/>
        </w:rPr>
        <w:t xml:space="preserve">. </w:t>
      </w:r>
    </w:p>
    <w:p w:rsidR="002B1988" w:rsidRPr="001D4F96" w:rsidRDefault="00C06774" w:rsidP="002B1988">
      <w:pPr>
        <w:pStyle w:val="Textkrper-Einzug21"/>
        <w:spacing w:line="276" w:lineRule="auto"/>
        <w:rPr>
          <w:lang w:val="it-IT"/>
        </w:rPr>
      </w:pPr>
      <w:r w:rsidRPr="001D4F96">
        <w:rPr>
          <w:sz w:val="22"/>
          <w:szCs w:val="22"/>
          <w:lang w:val="it-IT"/>
        </w:rPr>
        <w:t>4.</w:t>
      </w:r>
      <w:r w:rsidRPr="001D4F96">
        <w:rPr>
          <w:sz w:val="22"/>
          <w:szCs w:val="22"/>
          <w:lang w:val="it-IT"/>
        </w:rPr>
        <w:tab/>
      </w:r>
      <w:r w:rsidR="001D4F96" w:rsidRPr="001D4F96">
        <w:rPr>
          <w:sz w:val="22"/>
          <w:szCs w:val="22"/>
          <w:lang w:val="it-IT"/>
        </w:rPr>
        <w:t>Su richiesta scritta dell'ospite, la camera può essere dotata di un apparecchio telefonico che può essere utilizzato per effettuare chiamate verso l'esterno. Le spese sono registrate nel rendiconto spese mensile tenendo conto della durata effettiva della chiamata</w:t>
      </w:r>
      <w:r w:rsidR="002B1988" w:rsidRPr="001D4F96">
        <w:rPr>
          <w:sz w:val="22"/>
          <w:szCs w:val="22"/>
          <w:lang w:val="it-IT"/>
        </w:rPr>
        <w:t xml:space="preserve">. </w:t>
      </w:r>
    </w:p>
    <w:p w:rsidR="002B1988" w:rsidRPr="001D4F96" w:rsidRDefault="002B1988" w:rsidP="002B1988">
      <w:pPr>
        <w:spacing w:line="276" w:lineRule="auto"/>
        <w:ind w:left="900" w:hanging="540"/>
        <w:jc w:val="both"/>
        <w:rPr>
          <w:rFonts w:ascii="Arial" w:hAnsi="Arial" w:cs="Arial"/>
          <w:sz w:val="22"/>
          <w:szCs w:val="22"/>
          <w:lang w:val="it-IT"/>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10</w:t>
      </w:r>
    </w:p>
    <w:p w:rsidR="002B1988" w:rsidRDefault="001D4F96" w:rsidP="002B1988">
      <w:pPr>
        <w:spacing w:line="276" w:lineRule="auto"/>
        <w:jc w:val="center"/>
        <w:rPr>
          <w:rFonts w:ascii="Arial" w:hAnsi="Arial" w:cs="Arial"/>
          <w:b/>
          <w:sz w:val="22"/>
          <w:szCs w:val="22"/>
        </w:rPr>
      </w:pPr>
      <w:r w:rsidRPr="001D4F96">
        <w:rPr>
          <w:rFonts w:ascii="Arial" w:hAnsi="Arial" w:cs="Arial"/>
          <w:b/>
          <w:sz w:val="22"/>
          <w:szCs w:val="22"/>
        </w:rPr>
        <w:t>DIVIETO DI FUMO</w:t>
      </w:r>
    </w:p>
    <w:p w:rsidR="001D4F96" w:rsidRPr="002B1988" w:rsidRDefault="001D4F96" w:rsidP="002B1988">
      <w:pPr>
        <w:spacing w:line="276" w:lineRule="auto"/>
        <w:jc w:val="center"/>
        <w:rPr>
          <w:rFonts w:ascii="Arial" w:hAnsi="Arial" w:cs="Arial"/>
          <w:b/>
          <w:sz w:val="22"/>
          <w:szCs w:val="22"/>
        </w:rPr>
      </w:pPr>
    </w:p>
    <w:p w:rsidR="002B1988" w:rsidRPr="001D4F96" w:rsidRDefault="00C06774" w:rsidP="002B1988">
      <w:pPr>
        <w:tabs>
          <w:tab w:val="left" w:pos="360"/>
          <w:tab w:val="left" w:pos="900"/>
        </w:tabs>
        <w:spacing w:line="276" w:lineRule="auto"/>
        <w:ind w:left="900" w:hanging="540"/>
        <w:rPr>
          <w:rFonts w:ascii="Arial" w:hAnsi="Arial" w:cs="Arial"/>
          <w:lang w:val="it-IT"/>
        </w:rPr>
      </w:pPr>
      <w:r w:rsidRPr="001D4F96">
        <w:rPr>
          <w:rFonts w:ascii="Arial" w:hAnsi="Arial" w:cs="Arial"/>
          <w:sz w:val="22"/>
          <w:szCs w:val="22"/>
          <w:lang w:val="it-IT"/>
        </w:rPr>
        <w:t>1.</w:t>
      </w:r>
      <w:r w:rsidRPr="001D4F96">
        <w:rPr>
          <w:rFonts w:ascii="Arial" w:hAnsi="Arial" w:cs="Arial"/>
          <w:sz w:val="22"/>
          <w:szCs w:val="22"/>
          <w:lang w:val="it-IT"/>
        </w:rPr>
        <w:tab/>
      </w:r>
      <w:r w:rsidR="001D4F96" w:rsidRPr="001D4F96">
        <w:rPr>
          <w:rFonts w:ascii="Arial" w:hAnsi="Arial" w:cs="Arial"/>
          <w:sz w:val="22"/>
          <w:szCs w:val="22"/>
          <w:lang w:val="it-IT"/>
        </w:rPr>
        <w:t>E' severamente vietato fumare nelle camere o nelle aree comuni</w:t>
      </w:r>
      <w:r w:rsidR="002B1988" w:rsidRPr="001D4F96">
        <w:rPr>
          <w:rFonts w:ascii="Arial" w:hAnsi="Arial" w:cs="Arial"/>
          <w:sz w:val="22"/>
          <w:szCs w:val="22"/>
          <w:lang w:val="it-IT"/>
        </w:rPr>
        <w:t xml:space="preserve">. </w:t>
      </w:r>
    </w:p>
    <w:p w:rsidR="002B1988" w:rsidRPr="001D4F96" w:rsidRDefault="00C06774" w:rsidP="002B1988">
      <w:pPr>
        <w:spacing w:line="276" w:lineRule="auto"/>
        <w:ind w:left="900" w:hanging="540"/>
        <w:jc w:val="both"/>
        <w:rPr>
          <w:rFonts w:ascii="Arial" w:hAnsi="Arial" w:cs="Arial"/>
          <w:lang w:val="it-IT"/>
        </w:rPr>
      </w:pPr>
      <w:r w:rsidRPr="001D4F96">
        <w:rPr>
          <w:rFonts w:ascii="Arial" w:hAnsi="Arial" w:cs="Arial"/>
          <w:sz w:val="22"/>
          <w:szCs w:val="22"/>
          <w:lang w:val="it-IT"/>
        </w:rPr>
        <w:t>2.</w:t>
      </w:r>
      <w:r w:rsidRPr="001D4F96">
        <w:rPr>
          <w:rFonts w:ascii="Arial" w:hAnsi="Arial" w:cs="Arial"/>
          <w:sz w:val="22"/>
          <w:szCs w:val="22"/>
          <w:lang w:val="it-IT"/>
        </w:rPr>
        <w:tab/>
      </w:r>
      <w:r w:rsidR="001D4F96" w:rsidRPr="001D4F96">
        <w:rPr>
          <w:rFonts w:ascii="Arial" w:hAnsi="Arial" w:cs="Arial"/>
          <w:sz w:val="22"/>
          <w:szCs w:val="22"/>
          <w:lang w:val="it-IT"/>
        </w:rPr>
        <w:t>Le sale fumatori sono appositamente arredate e contrassegnate</w:t>
      </w:r>
      <w:r w:rsidR="002B1988" w:rsidRPr="001D4F96">
        <w:rPr>
          <w:rFonts w:ascii="Arial" w:hAnsi="Arial" w:cs="Arial"/>
          <w:sz w:val="22"/>
          <w:szCs w:val="22"/>
          <w:lang w:val="it-IT"/>
        </w:rPr>
        <w:t xml:space="preserve">. </w:t>
      </w:r>
    </w:p>
    <w:p w:rsidR="002B1988" w:rsidRPr="001D4F96" w:rsidRDefault="002B1988" w:rsidP="002B1988">
      <w:pPr>
        <w:spacing w:line="276" w:lineRule="auto"/>
        <w:ind w:left="900" w:hanging="540"/>
        <w:jc w:val="both"/>
        <w:rPr>
          <w:rFonts w:ascii="Arial" w:hAnsi="Arial" w:cs="Arial"/>
          <w:sz w:val="22"/>
          <w:szCs w:val="22"/>
          <w:lang w:val="it-IT"/>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11</w:t>
      </w:r>
    </w:p>
    <w:p w:rsidR="002B1988" w:rsidRPr="002B1988" w:rsidRDefault="001D4F96" w:rsidP="002B1988">
      <w:pPr>
        <w:spacing w:line="276" w:lineRule="auto"/>
        <w:jc w:val="center"/>
        <w:rPr>
          <w:rFonts w:ascii="Arial" w:hAnsi="Arial" w:cs="Arial"/>
          <w:b/>
          <w:sz w:val="22"/>
          <w:szCs w:val="22"/>
        </w:rPr>
      </w:pPr>
      <w:r w:rsidRPr="001D4F96">
        <w:rPr>
          <w:rFonts w:ascii="Arial" w:hAnsi="Arial" w:cs="Arial"/>
          <w:b/>
          <w:bCs/>
          <w:sz w:val="22"/>
          <w:szCs w:val="22"/>
        </w:rPr>
        <w:t>GIURISDIZIONE</w:t>
      </w:r>
    </w:p>
    <w:p w:rsidR="002B1988" w:rsidRPr="001D4F96" w:rsidRDefault="001D4F96" w:rsidP="001D4F96">
      <w:pPr>
        <w:numPr>
          <w:ilvl w:val="0"/>
          <w:numId w:val="9"/>
        </w:numPr>
        <w:suppressAutoHyphens/>
        <w:spacing w:line="276" w:lineRule="auto"/>
        <w:jc w:val="both"/>
        <w:rPr>
          <w:rFonts w:ascii="Arial" w:hAnsi="Arial" w:cs="Arial"/>
          <w:lang w:val="it-IT"/>
        </w:rPr>
      </w:pPr>
      <w:r w:rsidRPr="001D4F96">
        <w:rPr>
          <w:rFonts w:ascii="Arial" w:hAnsi="Arial" w:cs="Arial"/>
          <w:bCs/>
          <w:sz w:val="22"/>
          <w:szCs w:val="22"/>
          <w:lang w:val="it-IT"/>
        </w:rPr>
        <w:t>A seconda dell'importo della transazione o del valore della controversia, il Tribunale provinciale di Bolzano (sede) è competente in via esclusiva per tutte le controversie legali tra il residente dell'abitazione o il suo nucleo familiare, che è tenuto a partecipare ai sensi del D</w:t>
      </w:r>
      <w:r>
        <w:rPr>
          <w:rFonts w:ascii="Arial" w:hAnsi="Arial" w:cs="Arial"/>
          <w:bCs/>
          <w:sz w:val="22"/>
          <w:szCs w:val="22"/>
          <w:lang w:val="it-IT"/>
        </w:rPr>
        <w:t>PP</w:t>
      </w:r>
      <w:r w:rsidRPr="001D4F96">
        <w:rPr>
          <w:rFonts w:ascii="Arial" w:hAnsi="Arial" w:cs="Arial"/>
          <w:bCs/>
          <w:sz w:val="22"/>
          <w:szCs w:val="22"/>
          <w:lang w:val="it-IT"/>
        </w:rPr>
        <w:t xml:space="preserve"> n. 30/2000 e successive modifiche, e la </w:t>
      </w:r>
      <w:r>
        <w:rPr>
          <w:rFonts w:ascii="Arial" w:hAnsi="Arial" w:cs="Arial"/>
          <w:bCs/>
          <w:sz w:val="22"/>
          <w:szCs w:val="22"/>
          <w:lang w:val="it-IT"/>
        </w:rPr>
        <w:t>residenza per anziani</w:t>
      </w:r>
      <w:r w:rsidR="002B1988" w:rsidRPr="001D4F96">
        <w:rPr>
          <w:rFonts w:ascii="Arial" w:hAnsi="Arial" w:cs="Arial"/>
          <w:bCs/>
          <w:sz w:val="22"/>
          <w:szCs w:val="22"/>
          <w:lang w:val="it-IT"/>
        </w:rPr>
        <w:t>.</w:t>
      </w:r>
    </w:p>
    <w:p w:rsidR="002B1988" w:rsidRPr="001D4F96" w:rsidRDefault="00C06774" w:rsidP="00C06774">
      <w:pPr>
        <w:spacing w:before="120" w:line="276" w:lineRule="auto"/>
        <w:ind w:left="357"/>
        <w:jc w:val="center"/>
        <w:rPr>
          <w:rFonts w:ascii="Arial" w:hAnsi="Arial" w:cs="Arial"/>
          <w:lang w:val="it-IT"/>
        </w:rPr>
      </w:pPr>
      <w:r w:rsidRPr="001D4F96">
        <w:rPr>
          <w:rFonts w:ascii="Arial" w:hAnsi="Arial" w:cs="Arial"/>
          <w:bCs/>
          <w:sz w:val="22"/>
          <w:szCs w:val="22"/>
          <w:lang w:val="it-IT"/>
        </w:rPr>
        <w:br w:type="page"/>
      </w:r>
      <w:r w:rsidR="002B1988" w:rsidRPr="001D4F96">
        <w:rPr>
          <w:rFonts w:ascii="Arial" w:hAnsi="Arial" w:cs="Arial"/>
          <w:b/>
          <w:sz w:val="22"/>
          <w:szCs w:val="22"/>
          <w:lang w:val="it-IT"/>
        </w:rPr>
        <w:lastRenderedPageBreak/>
        <w:t>ART. 12</w:t>
      </w:r>
    </w:p>
    <w:p w:rsidR="002B1988" w:rsidRDefault="001D4F96" w:rsidP="002B1988">
      <w:pPr>
        <w:spacing w:line="276" w:lineRule="auto"/>
        <w:jc w:val="center"/>
        <w:rPr>
          <w:rFonts w:ascii="Arial" w:hAnsi="Arial" w:cs="Arial"/>
          <w:b/>
          <w:sz w:val="22"/>
          <w:szCs w:val="22"/>
          <w:lang w:val="it-IT"/>
        </w:rPr>
      </w:pPr>
      <w:r w:rsidRPr="001D4F96">
        <w:rPr>
          <w:rFonts w:ascii="Arial" w:hAnsi="Arial" w:cs="Arial"/>
          <w:b/>
          <w:sz w:val="22"/>
          <w:szCs w:val="22"/>
          <w:lang w:val="it-IT"/>
        </w:rPr>
        <w:t>RINUNCIA ALL'OBIEZIONE RELATIVA ALL'IMPORTO DELLE ALIQUOTE O DELLE TARIFFE DI PRELIEVO</w:t>
      </w:r>
    </w:p>
    <w:p w:rsidR="001D4F96" w:rsidRPr="001D4F96" w:rsidRDefault="001D4F96" w:rsidP="002B1988">
      <w:pPr>
        <w:spacing w:line="276" w:lineRule="auto"/>
        <w:jc w:val="center"/>
        <w:rPr>
          <w:rFonts w:ascii="Arial" w:hAnsi="Arial" w:cs="Arial"/>
          <w:b/>
          <w:sz w:val="22"/>
          <w:szCs w:val="22"/>
          <w:lang w:val="it-IT"/>
        </w:rPr>
      </w:pPr>
    </w:p>
    <w:p w:rsidR="002B1988" w:rsidRPr="001D4F96" w:rsidRDefault="001D4F96" w:rsidP="001D4F96">
      <w:pPr>
        <w:numPr>
          <w:ilvl w:val="1"/>
          <w:numId w:val="8"/>
        </w:numPr>
        <w:tabs>
          <w:tab w:val="left" w:pos="851"/>
        </w:tabs>
        <w:suppressAutoHyphens/>
        <w:spacing w:line="276" w:lineRule="auto"/>
        <w:jc w:val="both"/>
        <w:rPr>
          <w:rFonts w:ascii="Arial" w:hAnsi="Arial" w:cs="Arial"/>
          <w:lang w:val="it-IT"/>
        </w:rPr>
      </w:pPr>
      <w:r w:rsidRPr="001D4F96">
        <w:rPr>
          <w:rFonts w:ascii="Arial" w:hAnsi="Arial" w:cs="Arial"/>
          <w:sz w:val="22"/>
          <w:szCs w:val="22"/>
          <w:lang w:val="it-IT"/>
        </w:rPr>
        <w:t>Il residente o il suo nucleo familiare, che è tenuto a partecipare ai sensi del D</w:t>
      </w:r>
      <w:r>
        <w:rPr>
          <w:rFonts w:ascii="Arial" w:hAnsi="Arial" w:cs="Arial"/>
          <w:sz w:val="22"/>
          <w:szCs w:val="22"/>
          <w:lang w:val="it-IT"/>
        </w:rPr>
        <w:t>PP</w:t>
      </w:r>
      <w:r w:rsidRPr="001D4F96">
        <w:rPr>
          <w:rFonts w:ascii="Arial" w:hAnsi="Arial" w:cs="Arial"/>
          <w:sz w:val="22"/>
          <w:szCs w:val="22"/>
          <w:lang w:val="it-IT"/>
        </w:rPr>
        <w:t xml:space="preserve"> 30/2000 e </w:t>
      </w:r>
      <w:proofErr w:type="spellStart"/>
      <w:r w:rsidRPr="001D4F96">
        <w:rPr>
          <w:rFonts w:ascii="Arial" w:hAnsi="Arial" w:cs="Arial"/>
          <w:sz w:val="22"/>
          <w:szCs w:val="22"/>
          <w:lang w:val="it-IT"/>
        </w:rPr>
        <w:t>s.m.i.</w:t>
      </w:r>
      <w:proofErr w:type="spellEnd"/>
      <w:r w:rsidRPr="001D4F96">
        <w:rPr>
          <w:rFonts w:ascii="Arial" w:hAnsi="Arial" w:cs="Arial"/>
          <w:sz w:val="22"/>
          <w:szCs w:val="22"/>
          <w:lang w:val="it-IT"/>
        </w:rPr>
        <w:t xml:space="preserve">, dichiara che rinuncerà a sollevare in futuro obiezioni in merito alle tariffe o alle tariffe fatte valere dalla </w:t>
      </w:r>
      <w:r>
        <w:rPr>
          <w:rFonts w:ascii="Arial" w:hAnsi="Arial" w:cs="Arial"/>
          <w:sz w:val="22"/>
          <w:szCs w:val="22"/>
          <w:lang w:val="it-IT"/>
        </w:rPr>
        <w:t>residenza per anziani</w:t>
      </w:r>
      <w:r w:rsidRPr="001D4F96">
        <w:rPr>
          <w:rFonts w:ascii="Arial" w:hAnsi="Arial" w:cs="Arial"/>
          <w:sz w:val="22"/>
          <w:szCs w:val="22"/>
          <w:lang w:val="it-IT"/>
        </w:rPr>
        <w:t xml:space="preserve">, che, come indicato all'articolo 3 (Tariffe e modalità di pagamento), comma 2, saranno corrisposte a ciascun residente entro il mese di gennaio di ogni anno e comunque anche su semplice richiesta della Segreteria </w:t>
      </w:r>
      <w:r>
        <w:rPr>
          <w:rFonts w:ascii="Arial" w:hAnsi="Arial" w:cs="Arial"/>
          <w:sz w:val="22"/>
          <w:szCs w:val="22"/>
          <w:lang w:val="it-IT"/>
        </w:rPr>
        <w:t>della Residenza per anziani</w:t>
      </w:r>
      <w:r w:rsidR="002B1988" w:rsidRPr="001D4F96">
        <w:rPr>
          <w:rFonts w:ascii="Arial" w:hAnsi="Arial" w:cs="Arial"/>
          <w:sz w:val="22"/>
          <w:szCs w:val="22"/>
          <w:lang w:val="it-IT"/>
        </w:rPr>
        <w:t>.</w:t>
      </w:r>
    </w:p>
    <w:p w:rsidR="002B1988" w:rsidRPr="001D4F96" w:rsidRDefault="002B1988" w:rsidP="002B1988">
      <w:pPr>
        <w:spacing w:line="276" w:lineRule="auto"/>
        <w:jc w:val="center"/>
        <w:rPr>
          <w:rFonts w:ascii="Arial" w:hAnsi="Arial" w:cs="Arial"/>
          <w:b/>
          <w:sz w:val="22"/>
          <w:szCs w:val="22"/>
          <w:lang w:val="it-IT"/>
        </w:rPr>
      </w:pPr>
    </w:p>
    <w:p w:rsidR="002B1988" w:rsidRPr="002B1988" w:rsidRDefault="002B1988" w:rsidP="002B1988">
      <w:pPr>
        <w:spacing w:line="276" w:lineRule="auto"/>
        <w:jc w:val="center"/>
        <w:rPr>
          <w:rFonts w:ascii="Arial" w:hAnsi="Arial" w:cs="Arial"/>
        </w:rPr>
      </w:pPr>
      <w:r w:rsidRPr="002B1988">
        <w:rPr>
          <w:rFonts w:ascii="Arial" w:hAnsi="Arial" w:cs="Arial"/>
          <w:b/>
          <w:sz w:val="22"/>
          <w:szCs w:val="22"/>
        </w:rPr>
        <w:t>ART. 13</w:t>
      </w:r>
    </w:p>
    <w:p w:rsidR="002B1988" w:rsidRDefault="001D4F96" w:rsidP="002B1988">
      <w:pPr>
        <w:spacing w:line="276" w:lineRule="auto"/>
        <w:jc w:val="center"/>
        <w:rPr>
          <w:rFonts w:ascii="Arial" w:hAnsi="Arial" w:cs="Arial"/>
          <w:b/>
          <w:sz w:val="22"/>
          <w:szCs w:val="22"/>
          <w:lang w:val="it-IT"/>
        </w:rPr>
      </w:pPr>
      <w:r w:rsidRPr="001D4F96">
        <w:rPr>
          <w:rFonts w:ascii="Arial" w:hAnsi="Arial" w:cs="Arial"/>
          <w:b/>
          <w:sz w:val="22"/>
          <w:szCs w:val="22"/>
          <w:lang w:val="it-IT"/>
        </w:rPr>
        <w:t>RESPONSABILITÀ SOLIDALE PER IL PAGAMENTO DELLA TARIFFA</w:t>
      </w:r>
    </w:p>
    <w:p w:rsidR="001D4F96" w:rsidRPr="001D4F96" w:rsidRDefault="001D4F96" w:rsidP="002B1988">
      <w:pPr>
        <w:spacing w:line="276" w:lineRule="auto"/>
        <w:jc w:val="center"/>
        <w:rPr>
          <w:rFonts w:ascii="Arial" w:hAnsi="Arial" w:cs="Arial"/>
          <w:b/>
          <w:sz w:val="22"/>
          <w:szCs w:val="22"/>
          <w:lang w:val="it-IT"/>
        </w:rPr>
      </w:pPr>
    </w:p>
    <w:p w:rsidR="002B1988" w:rsidRPr="001D4F96" w:rsidRDefault="001D4F96" w:rsidP="001D4F96">
      <w:pPr>
        <w:pStyle w:val="Textkrper-Einzug21"/>
        <w:numPr>
          <w:ilvl w:val="0"/>
          <w:numId w:val="11"/>
        </w:numPr>
        <w:spacing w:line="276" w:lineRule="auto"/>
        <w:rPr>
          <w:lang w:val="it-IT"/>
        </w:rPr>
      </w:pPr>
      <w:r w:rsidRPr="001D4F96">
        <w:rPr>
          <w:sz w:val="22"/>
          <w:szCs w:val="22"/>
          <w:lang w:val="it-IT"/>
        </w:rPr>
        <w:t>Il residente e il suo nucleo familiare, che sono tenuti al pagamento ai sensi del D</w:t>
      </w:r>
      <w:r>
        <w:rPr>
          <w:sz w:val="22"/>
          <w:szCs w:val="22"/>
          <w:lang w:val="it-IT"/>
        </w:rPr>
        <w:t>PP</w:t>
      </w:r>
      <w:r w:rsidRPr="001D4F96">
        <w:rPr>
          <w:sz w:val="22"/>
          <w:szCs w:val="22"/>
          <w:lang w:val="it-IT"/>
        </w:rPr>
        <w:t xml:space="preserve"> n. 30/2000 e successive modifiche, dichiarano di essere responsabili in solido nei confronti della </w:t>
      </w:r>
      <w:r w:rsidR="008327D8">
        <w:rPr>
          <w:sz w:val="22"/>
          <w:szCs w:val="22"/>
          <w:lang w:val="it-IT"/>
        </w:rPr>
        <w:t>residenza per anziani</w:t>
      </w:r>
      <w:r w:rsidRPr="001D4F96">
        <w:rPr>
          <w:sz w:val="22"/>
          <w:szCs w:val="22"/>
          <w:lang w:val="it-IT"/>
        </w:rPr>
        <w:t xml:space="preserve"> per la tariffa</w:t>
      </w:r>
      <w:r w:rsidR="002B1988" w:rsidRPr="001D4F96">
        <w:rPr>
          <w:sz w:val="22"/>
          <w:szCs w:val="22"/>
          <w:lang w:val="it-IT"/>
        </w:rPr>
        <w:t>.</w:t>
      </w:r>
    </w:p>
    <w:p w:rsidR="002B1988" w:rsidRPr="008327D8" w:rsidRDefault="008327D8" w:rsidP="008327D8">
      <w:pPr>
        <w:pStyle w:val="Textkrper-Einzug21"/>
        <w:numPr>
          <w:ilvl w:val="0"/>
          <w:numId w:val="11"/>
        </w:numPr>
        <w:spacing w:line="276" w:lineRule="auto"/>
        <w:rPr>
          <w:lang w:val="it-IT"/>
        </w:rPr>
      </w:pPr>
      <w:r w:rsidRPr="008327D8">
        <w:rPr>
          <w:sz w:val="22"/>
          <w:szCs w:val="22"/>
          <w:lang w:val="it-IT"/>
        </w:rPr>
        <w:t xml:space="preserve">I membri delle comunità familiari allargate dichiarano di essere responsabili in solido nei confronti della </w:t>
      </w:r>
      <w:r>
        <w:rPr>
          <w:sz w:val="22"/>
          <w:szCs w:val="22"/>
          <w:lang w:val="it-IT"/>
        </w:rPr>
        <w:t>residenza per anziani</w:t>
      </w:r>
      <w:r w:rsidRPr="008327D8">
        <w:rPr>
          <w:sz w:val="22"/>
          <w:szCs w:val="22"/>
          <w:lang w:val="it-IT"/>
        </w:rPr>
        <w:t xml:space="preserve"> per la parte della tariffa che non è coperta dal residente e dai suoi familiari stretti</w:t>
      </w:r>
      <w:r w:rsidR="002B1988" w:rsidRPr="008327D8">
        <w:rPr>
          <w:sz w:val="22"/>
          <w:szCs w:val="22"/>
          <w:lang w:val="it-IT"/>
        </w:rPr>
        <w:t>.</w:t>
      </w:r>
    </w:p>
    <w:p w:rsidR="002B1988" w:rsidRPr="008327D8" w:rsidRDefault="002B1988" w:rsidP="002B1988">
      <w:pPr>
        <w:pStyle w:val="Textkrper-Einzug21"/>
        <w:spacing w:line="276" w:lineRule="auto"/>
        <w:ind w:left="360" w:firstLine="0"/>
        <w:rPr>
          <w:sz w:val="22"/>
          <w:szCs w:val="22"/>
          <w:lang w:val="it-IT"/>
        </w:rPr>
      </w:pPr>
    </w:p>
    <w:p w:rsidR="002B1988" w:rsidRPr="008327D8" w:rsidRDefault="002B1988" w:rsidP="002B1988">
      <w:pPr>
        <w:pStyle w:val="Textkrper-Einzug21"/>
        <w:spacing w:line="276" w:lineRule="auto"/>
        <w:ind w:left="360" w:firstLine="0"/>
        <w:rPr>
          <w:sz w:val="22"/>
          <w:szCs w:val="22"/>
          <w:lang w:val="it-IT"/>
        </w:rPr>
      </w:pPr>
    </w:p>
    <w:p w:rsidR="002B1988" w:rsidRPr="008327D8" w:rsidRDefault="002B1988" w:rsidP="002B1988">
      <w:pPr>
        <w:pStyle w:val="Textkrper-Einzug21"/>
        <w:spacing w:line="276" w:lineRule="auto"/>
        <w:ind w:left="360" w:firstLine="0"/>
        <w:rPr>
          <w:sz w:val="22"/>
          <w:szCs w:val="22"/>
          <w:lang w:val="it-IT"/>
        </w:rPr>
      </w:pPr>
    </w:p>
    <w:p w:rsidR="002B1988" w:rsidRPr="008327D8" w:rsidRDefault="002B1988" w:rsidP="002B1988">
      <w:pPr>
        <w:spacing w:line="276" w:lineRule="auto"/>
        <w:jc w:val="both"/>
        <w:rPr>
          <w:rFonts w:ascii="Arial" w:hAnsi="Arial" w:cs="Arial"/>
          <w:lang w:val="it-IT"/>
        </w:rPr>
      </w:pPr>
      <w:r w:rsidRPr="008327D8">
        <w:rPr>
          <w:rFonts w:ascii="Arial" w:hAnsi="Arial" w:cs="Arial"/>
          <w:sz w:val="22"/>
          <w:szCs w:val="22"/>
          <w:lang w:val="it-IT"/>
        </w:rPr>
        <w:t>Naturn</w:t>
      </w:r>
      <w:r w:rsidR="008327D8" w:rsidRPr="008327D8">
        <w:rPr>
          <w:rFonts w:ascii="Arial" w:hAnsi="Arial" w:cs="Arial"/>
          <w:sz w:val="22"/>
          <w:szCs w:val="22"/>
          <w:lang w:val="it-IT"/>
        </w:rPr>
        <w:t>o</w:t>
      </w:r>
      <w:r w:rsidRPr="008327D8">
        <w:rPr>
          <w:rFonts w:ascii="Arial" w:hAnsi="Arial" w:cs="Arial"/>
          <w:sz w:val="22"/>
          <w:szCs w:val="22"/>
          <w:lang w:val="it-IT"/>
        </w:rPr>
        <w:t>, ________________</w:t>
      </w:r>
      <w:r w:rsidR="00C06774" w:rsidRPr="008327D8">
        <w:rPr>
          <w:rFonts w:ascii="Arial" w:hAnsi="Arial" w:cs="Arial"/>
          <w:sz w:val="22"/>
          <w:szCs w:val="22"/>
          <w:lang w:val="it-IT"/>
        </w:rPr>
        <w:t>___</w:t>
      </w:r>
    </w:p>
    <w:p w:rsidR="002B1988" w:rsidRPr="008327D8" w:rsidRDefault="002B1988" w:rsidP="002B1988">
      <w:pPr>
        <w:spacing w:line="276" w:lineRule="auto"/>
        <w:jc w:val="both"/>
        <w:rPr>
          <w:rFonts w:ascii="Arial" w:hAnsi="Arial" w:cs="Arial"/>
          <w:sz w:val="22"/>
          <w:szCs w:val="22"/>
          <w:lang w:val="it-IT"/>
        </w:rPr>
      </w:pPr>
    </w:p>
    <w:p w:rsidR="002B1988" w:rsidRPr="008327D8" w:rsidRDefault="002B1988" w:rsidP="002B1988">
      <w:pPr>
        <w:spacing w:line="276" w:lineRule="auto"/>
        <w:jc w:val="both"/>
        <w:rPr>
          <w:rFonts w:ascii="Arial" w:hAnsi="Arial" w:cs="Arial"/>
          <w:sz w:val="22"/>
          <w:szCs w:val="22"/>
          <w:lang w:val="it-IT"/>
        </w:rPr>
      </w:pPr>
    </w:p>
    <w:p w:rsidR="002B1988" w:rsidRPr="008327D8" w:rsidRDefault="008327D8" w:rsidP="00924A76">
      <w:pPr>
        <w:tabs>
          <w:tab w:val="left" w:pos="5387"/>
        </w:tabs>
        <w:spacing w:line="276" w:lineRule="auto"/>
        <w:jc w:val="both"/>
        <w:rPr>
          <w:rFonts w:ascii="Arial" w:hAnsi="Arial" w:cs="Arial"/>
          <w:lang w:val="it-IT"/>
        </w:rPr>
      </w:pPr>
      <w:r w:rsidRPr="008327D8">
        <w:rPr>
          <w:rFonts w:ascii="Arial" w:hAnsi="Arial" w:cs="Arial"/>
          <w:sz w:val="22"/>
          <w:szCs w:val="22"/>
          <w:lang w:val="it-IT"/>
        </w:rPr>
        <w:t>L'ospite/custode/curatore/fiduciario di casa</w:t>
      </w:r>
      <w:r w:rsidR="002B1988" w:rsidRPr="008327D8">
        <w:rPr>
          <w:rFonts w:ascii="Arial" w:hAnsi="Arial" w:cs="Arial"/>
          <w:sz w:val="22"/>
          <w:szCs w:val="22"/>
          <w:lang w:val="it-IT"/>
        </w:rPr>
        <w:tab/>
      </w:r>
      <w:r w:rsidR="00924A76" w:rsidRPr="008327D8">
        <w:rPr>
          <w:rFonts w:ascii="Arial" w:hAnsi="Arial" w:cs="Arial"/>
          <w:sz w:val="22"/>
          <w:szCs w:val="22"/>
          <w:lang w:val="it-IT"/>
        </w:rPr>
        <w:t>____________________________</w:t>
      </w:r>
    </w:p>
    <w:p w:rsidR="002B1988" w:rsidRPr="008327D8" w:rsidRDefault="002B1988" w:rsidP="002B1988">
      <w:pPr>
        <w:spacing w:line="276" w:lineRule="auto"/>
        <w:jc w:val="both"/>
        <w:rPr>
          <w:rFonts w:ascii="Arial" w:hAnsi="Arial" w:cs="Arial"/>
          <w:sz w:val="22"/>
          <w:szCs w:val="22"/>
          <w:lang w:val="it-IT"/>
        </w:rPr>
      </w:pPr>
    </w:p>
    <w:p w:rsidR="002B1988" w:rsidRPr="008327D8" w:rsidRDefault="002B1988" w:rsidP="002B1988">
      <w:pPr>
        <w:spacing w:line="276" w:lineRule="auto"/>
        <w:jc w:val="both"/>
        <w:rPr>
          <w:rFonts w:ascii="Arial" w:hAnsi="Arial" w:cs="Arial"/>
          <w:sz w:val="22"/>
          <w:szCs w:val="22"/>
          <w:lang w:val="it-IT"/>
        </w:rPr>
      </w:pPr>
    </w:p>
    <w:p w:rsidR="008327D8" w:rsidRPr="00B2697A" w:rsidRDefault="008327D8" w:rsidP="008327D8">
      <w:pPr>
        <w:tabs>
          <w:tab w:val="left" w:pos="5387"/>
        </w:tabs>
        <w:spacing w:line="276" w:lineRule="auto"/>
        <w:jc w:val="both"/>
        <w:rPr>
          <w:rFonts w:ascii="Arial" w:hAnsi="Arial" w:cs="Arial"/>
          <w:sz w:val="22"/>
          <w:szCs w:val="22"/>
          <w:lang w:val="it-IT"/>
        </w:rPr>
      </w:pPr>
      <w:r w:rsidRPr="00B2697A">
        <w:rPr>
          <w:rFonts w:ascii="Arial" w:hAnsi="Arial" w:cs="Arial"/>
          <w:sz w:val="22"/>
          <w:szCs w:val="22"/>
          <w:lang w:val="it-IT"/>
        </w:rPr>
        <w:t>La persona obbligata a partecipare</w:t>
      </w:r>
      <w:r w:rsidR="00B2697A" w:rsidRPr="00B2697A">
        <w:rPr>
          <w:rFonts w:ascii="Arial" w:hAnsi="Arial" w:cs="Arial"/>
          <w:sz w:val="22"/>
          <w:szCs w:val="22"/>
          <w:lang w:val="it-IT"/>
        </w:rPr>
        <w:t>/</w:t>
      </w:r>
    </w:p>
    <w:p w:rsidR="002B1988" w:rsidRPr="002B1988" w:rsidRDefault="008327D8" w:rsidP="008327D8">
      <w:pPr>
        <w:tabs>
          <w:tab w:val="left" w:pos="5387"/>
        </w:tabs>
        <w:spacing w:line="276" w:lineRule="auto"/>
        <w:jc w:val="both"/>
        <w:rPr>
          <w:rFonts w:ascii="Arial" w:hAnsi="Arial" w:cs="Arial"/>
        </w:rPr>
      </w:pPr>
      <w:proofErr w:type="spellStart"/>
      <w:r w:rsidRPr="008327D8">
        <w:rPr>
          <w:rFonts w:ascii="Arial" w:hAnsi="Arial" w:cs="Arial"/>
          <w:sz w:val="22"/>
          <w:szCs w:val="22"/>
        </w:rPr>
        <w:t>Parenti</w:t>
      </w:r>
      <w:proofErr w:type="spellEnd"/>
      <w:r w:rsidR="002B1988" w:rsidRPr="002B1988">
        <w:rPr>
          <w:rFonts w:ascii="Arial" w:hAnsi="Arial" w:cs="Arial"/>
          <w:sz w:val="22"/>
          <w:szCs w:val="22"/>
        </w:rPr>
        <w:tab/>
        <w:t>_____________________</w:t>
      </w:r>
      <w:r w:rsidR="00C06774">
        <w:rPr>
          <w:rFonts w:ascii="Arial" w:hAnsi="Arial" w:cs="Arial"/>
          <w:sz w:val="22"/>
          <w:szCs w:val="22"/>
        </w:rPr>
        <w:t>_______</w:t>
      </w:r>
    </w:p>
    <w:p w:rsidR="002B1988" w:rsidRPr="002B1988" w:rsidRDefault="002B1988" w:rsidP="002B1988">
      <w:pPr>
        <w:spacing w:line="276" w:lineRule="auto"/>
        <w:jc w:val="both"/>
        <w:rPr>
          <w:rFonts w:ascii="Arial" w:hAnsi="Arial" w:cs="Arial"/>
          <w:sz w:val="22"/>
          <w:szCs w:val="22"/>
        </w:rPr>
      </w:pPr>
    </w:p>
    <w:p w:rsidR="002B1988" w:rsidRPr="002B1988" w:rsidRDefault="002B1988" w:rsidP="00C06774">
      <w:pPr>
        <w:tabs>
          <w:tab w:val="left" w:pos="5387"/>
        </w:tabs>
        <w:spacing w:line="276" w:lineRule="auto"/>
        <w:jc w:val="both"/>
        <w:rPr>
          <w:rFonts w:ascii="Arial" w:hAnsi="Arial" w:cs="Arial"/>
        </w:rPr>
      </w:pPr>
      <w:r w:rsidRPr="002B1988">
        <w:rPr>
          <w:rFonts w:ascii="Arial" w:hAnsi="Arial" w:cs="Arial"/>
          <w:sz w:val="22"/>
          <w:szCs w:val="22"/>
        </w:rPr>
        <w:tab/>
      </w:r>
      <w:r w:rsidR="00C06774" w:rsidRPr="002B1988">
        <w:rPr>
          <w:rFonts w:ascii="Arial" w:hAnsi="Arial" w:cs="Arial"/>
          <w:sz w:val="22"/>
          <w:szCs w:val="22"/>
        </w:rPr>
        <w:t>_____________________</w:t>
      </w:r>
      <w:r w:rsidR="00C06774">
        <w:rPr>
          <w:rFonts w:ascii="Arial" w:hAnsi="Arial" w:cs="Arial"/>
          <w:sz w:val="22"/>
          <w:szCs w:val="22"/>
        </w:rPr>
        <w:t>_______</w:t>
      </w:r>
    </w:p>
    <w:p w:rsidR="002B1988" w:rsidRPr="002B1988" w:rsidRDefault="002B1988" w:rsidP="002B1988">
      <w:pPr>
        <w:tabs>
          <w:tab w:val="left" w:pos="5670"/>
        </w:tabs>
        <w:spacing w:line="276" w:lineRule="auto"/>
        <w:jc w:val="both"/>
        <w:rPr>
          <w:rFonts w:ascii="Arial" w:hAnsi="Arial" w:cs="Arial"/>
          <w:sz w:val="22"/>
          <w:szCs w:val="22"/>
        </w:rPr>
      </w:pPr>
    </w:p>
    <w:p w:rsidR="002B1988" w:rsidRPr="002B1988" w:rsidRDefault="002B1988" w:rsidP="00C06774">
      <w:pPr>
        <w:tabs>
          <w:tab w:val="left" w:pos="5387"/>
        </w:tabs>
        <w:spacing w:line="276" w:lineRule="auto"/>
        <w:jc w:val="both"/>
        <w:rPr>
          <w:rFonts w:ascii="Arial" w:hAnsi="Arial" w:cs="Arial"/>
        </w:rPr>
      </w:pPr>
      <w:r w:rsidRPr="002B1988">
        <w:rPr>
          <w:rFonts w:ascii="Arial" w:hAnsi="Arial" w:cs="Arial"/>
          <w:sz w:val="22"/>
          <w:szCs w:val="22"/>
        </w:rPr>
        <w:tab/>
      </w:r>
      <w:r w:rsidR="00C06774" w:rsidRPr="002B1988">
        <w:rPr>
          <w:rFonts w:ascii="Arial" w:hAnsi="Arial" w:cs="Arial"/>
          <w:sz w:val="22"/>
          <w:szCs w:val="22"/>
        </w:rPr>
        <w:t>_____________________</w:t>
      </w:r>
      <w:r w:rsidR="00C06774">
        <w:rPr>
          <w:rFonts w:ascii="Arial" w:hAnsi="Arial" w:cs="Arial"/>
          <w:sz w:val="22"/>
          <w:szCs w:val="22"/>
        </w:rPr>
        <w:t>_______</w:t>
      </w:r>
    </w:p>
    <w:p w:rsidR="002B1988" w:rsidRPr="002B1988" w:rsidRDefault="002B1988" w:rsidP="002B1988">
      <w:pPr>
        <w:tabs>
          <w:tab w:val="left" w:pos="5670"/>
        </w:tabs>
        <w:spacing w:line="276" w:lineRule="auto"/>
        <w:jc w:val="both"/>
        <w:rPr>
          <w:rFonts w:ascii="Arial" w:hAnsi="Arial" w:cs="Arial"/>
          <w:sz w:val="22"/>
          <w:szCs w:val="22"/>
        </w:rPr>
      </w:pPr>
    </w:p>
    <w:p w:rsidR="002B1988" w:rsidRPr="002B1988" w:rsidRDefault="002B1988" w:rsidP="00C06774">
      <w:pPr>
        <w:tabs>
          <w:tab w:val="left" w:pos="5387"/>
        </w:tabs>
        <w:spacing w:line="276" w:lineRule="auto"/>
        <w:jc w:val="both"/>
        <w:rPr>
          <w:rFonts w:ascii="Arial" w:hAnsi="Arial" w:cs="Arial"/>
        </w:rPr>
      </w:pPr>
      <w:r w:rsidRPr="002B1988">
        <w:rPr>
          <w:rFonts w:ascii="Arial" w:hAnsi="Arial" w:cs="Arial"/>
          <w:sz w:val="22"/>
          <w:szCs w:val="22"/>
        </w:rPr>
        <w:tab/>
      </w:r>
      <w:r w:rsidR="00C06774" w:rsidRPr="002B1988">
        <w:rPr>
          <w:rFonts w:ascii="Arial" w:hAnsi="Arial" w:cs="Arial"/>
          <w:sz w:val="22"/>
          <w:szCs w:val="22"/>
        </w:rPr>
        <w:t>_____________________</w:t>
      </w:r>
      <w:r w:rsidR="00C06774">
        <w:rPr>
          <w:rFonts w:ascii="Arial" w:hAnsi="Arial" w:cs="Arial"/>
          <w:sz w:val="22"/>
          <w:szCs w:val="22"/>
        </w:rPr>
        <w:t>_______</w:t>
      </w:r>
    </w:p>
    <w:p w:rsidR="002B1988" w:rsidRDefault="002B1988" w:rsidP="002B1988">
      <w:pPr>
        <w:spacing w:line="276" w:lineRule="auto"/>
        <w:jc w:val="both"/>
        <w:rPr>
          <w:rFonts w:ascii="Arial" w:hAnsi="Arial" w:cs="Arial"/>
          <w:sz w:val="22"/>
          <w:szCs w:val="22"/>
        </w:rPr>
      </w:pPr>
    </w:p>
    <w:p w:rsidR="00924A76" w:rsidRDefault="00924A76" w:rsidP="002B1988">
      <w:pPr>
        <w:spacing w:line="276" w:lineRule="auto"/>
        <w:jc w:val="both"/>
        <w:rPr>
          <w:rFonts w:ascii="Arial" w:hAnsi="Arial" w:cs="Arial"/>
          <w:sz w:val="22"/>
          <w:szCs w:val="22"/>
        </w:rPr>
      </w:pPr>
    </w:p>
    <w:p w:rsidR="00924A76" w:rsidRDefault="00924A76" w:rsidP="002B1988">
      <w:pPr>
        <w:spacing w:line="276" w:lineRule="auto"/>
        <w:jc w:val="both"/>
        <w:rPr>
          <w:rFonts w:ascii="Arial" w:hAnsi="Arial" w:cs="Arial"/>
          <w:sz w:val="22"/>
          <w:szCs w:val="22"/>
        </w:rPr>
      </w:pPr>
    </w:p>
    <w:p w:rsidR="00924A76" w:rsidRPr="002B1988" w:rsidRDefault="00924A76" w:rsidP="002B1988">
      <w:pPr>
        <w:spacing w:line="276" w:lineRule="auto"/>
        <w:jc w:val="both"/>
        <w:rPr>
          <w:rFonts w:ascii="Arial" w:hAnsi="Arial" w:cs="Arial"/>
          <w:sz w:val="22"/>
          <w:szCs w:val="22"/>
        </w:rPr>
      </w:pPr>
    </w:p>
    <w:p w:rsidR="002B1988" w:rsidRPr="00924A76" w:rsidRDefault="008327D8" w:rsidP="00924A76">
      <w:pPr>
        <w:pStyle w:val="berschrift4"/>
        <w:numPr>
          <w:ilvl w:val="3"/>
          <w:numId w:val="7"/>
        </w:numPr>
        <w:tabs>
          <w:tab w:val="left" w:pos="5387"/>
        </w:tabs>
        <w:suppressAutoHyphens/>
        <w:spacing w:line="276" w:lineRule="auto"/>
        <w:jc w:val="both"/>
        <w:rPr>
          <w:rFonts w:ascii="Arial" w:hAnsi="Arial" w:cs="Arial"/>
          <w:i w:val="0"/>
          <w:u w:val="none"/>
        </w:rPr>
      </w:pPr>
      <w:r>
        <w:rPr>
          <w:rFonts w:ascii="Arial" w:hAnsi="Arial" w:cs="Arial"/>
          <w:b w:val="0"/>
          <w:i w:val="0"/>
          <w:smallCaps w:val="0"/>
          <w:sz w:val="22"/>
          <w:szCs w:val="22"/>
          <w:u w:val="none"/>
          <w:lang w:val="de-DE" w:eastAsia="de-DE"/>
        </w:rPr>
        <w:t xml:space="preserve">Il </w:t>
      </w:r>
      <w:proofErr w:type="spellStart"/>
      <w:r>
        <w:rPr>
          <w:rFonts w:ascii="Arial" w:hAnsi="Arial" w:cs="Arial"/>
          <w:b w:val="0"/>
          <w:i w:val="0"/>
          <w:smallCaps w:val="0"/>
          <w:sz w:val="22"/>
          <w:szCs w:val="22"/>
          <w:u w:val="none"/>
          <w:lang w:val="de-DE" w:eastAsia="de-DE"/>
        </w:rPr>
        <w:t>direttore</w:t>
      </w:r>
      <w:proofErr w:type="spellEnd"/>
      <w:r>
        <w:rPr>
          <w:rFonts w:ascii="Arial" w:hAnsi="Arial" w:cs="Arial"/>
          <w:b w:val="0"/>
          <w:i w:val="0"/>
          <w:smallCaps w:val="0"/>
          <w:sz w:val="22"/>
          <w:szCs w:val="22"/>
          <w:u w:val="none"/>
          <w:lang w:val="de-DE" w:eastAsia="de-DE"/>
        </w:rPr>
        <w:t xml:space="preserve">/la </w:t>
      </w:r>
      <w:proofErr w:type="spellStart"/>
      <w:r>
        <w:rPr>
          <w:rFonts w:ascii="Arial" w:hAnsi="Arial" w:cs="Arial"/>
          <w:b w:val="0"/>
          <w:i w:val="0"/>
          <w:smallCaps w:val="0"/>
          <w:sz w:val="22"/>
          <w:szCs w:val="22"/>
          <w:u w:val="none"/>
          <w:lang w:val="de-DE" w:eastAsia="de-DE"/>
        </w:rPr>
        <w:t>direttrice</w:t>
      </w:r>
      <w:proofErr w:type="spellEnd"/>
      <w:r w:rsidR="00924A76">
        <w:rPr>
          <w:rFonts w:ascii="Arial" w:hAnsi="Arial" w:cs="Arial"/>
          <w:i w:val="0"/>
          <w:sz w:val="22"/>
          <w:szCs w:val="22"/>
          <w:u w:val="none"/>
        </w:rPr>
        <w:tab/>
      </w:r>
      <w:r w:rsidR="00924A76" w:rsidRPr="00924A76">
        <w:rPr>
          <w:rFonts w:ascii="Arial" w:hAnsi="Arial" w:cs="Arial"/>
          <w:b w:val="0"/>
          <w:i w:val="0"/>
          <w:sz w:val="22"/>
          <w:szCs w:val="22"/>
          <w:lang w:val="de-DE"/>
        </w:rPr>
        <w:t>_____________________</w:t>
      </w:r>
      <w:r w:rsidR="00924A76" w:rsidRPr="00924A76">
        <w:rPr>
          <w:rFonts w:ascii="Arial" w:hAnsi="Arial" w:cs="Arial"/>
          <w:b w:val="0"/>
          <w:sz w:val="22"/>
          <w:szCs w:val="22"/>
        </w:rPr>
        <w:t>_______</w:t>
      </w:r>
    </w:p>
    <w:p w:rsidR="002B1988" w:rsidRPr="008327D8" w:rsidRDefault="00924A76" w:rsidP="00924A76">
      <w:pPr>
        <w:spacing w:before="120" w:line="276" w:lineRule="auto"/>
        <w:rPr>
          <w:rFonts w:ascii="Arial" w:hAnsi="Arial" w:cs="Arial"/>
          <w:lang w:val="it-IT"/>
        </w:rPr>
      </w:pPr>
      <w:r w:rsidRPr="008327D8">
        <w:rPr>
          <w:rFonts w:ascii="Arial" w:hAnsi="Arial" w:cs="Arial"/>
          <w:sz w:val="22"/>
          <w:szCs w:val="22"/>
          <w:lang w:val="it-IT"/>
        </w:rPr>
        <w:br w:type="page"/>
      </w:r>
      <w:r w:rsidR="008327D8" w:rsidRPr="008327D8">
        <w:rPr>
          <w:rFonts w:ascii="Arial" w:hAnsi="Arial" w:cs="Arial"/>
          <w:sz w:val="22"/>
          <w:szCs w:val="22"/>
          <w:lang w:val="it-IT"/>
        </w:rPr>
        <w:lastRenderedPageBreak/>
        <w:t>Ai sensi e per gli effetti dell'articolo 1341 del codice civile, l'ospite o il suo tutore/curatore/fiduciario, nonché i parenti obbligati a partecipare, dichiarano di aver preso visione e di accettare espressamente le disposizioni dell'articolo 3 (tariffe e modalità di pagamento), paragrafi 1, 4 e 5, dell'articolo 12 (foro competente), dell'articolo 13 (rinuncia all'opposizione in merito all'importo delle aliquote o delle tariffe) e dell'articolo 14 (responsabilità solidale per il pagamento della ta</w:t>
      </w:r>
      <w:r w:rsidR="008327D8">
        <w:rPr>
          <w:rFonts w:ascii="Arial" w:hAnsi="Arial" w:cs="Arial"/>
          <w:sz w:val="22"/>
          <w:szCs w:val="22"/>
          <w:lang w:val="it-IT"/>
        </w:rPr>
        <w:t>riffa) del presente contratto</w:t>
      </w:r>
      <w:r w:rsidR="002B1988" w:rsidRPr="008327D8">
        <w:rPr>
          <w:rFonts w:ascii="Arial" w:hAnsi="Arial" w:cs="Arial"/>
          <w:sz w:val="22"/>
          <w:szCs w:val="22"/>
          <w:lang w:val="it-IT"/>
        </w:rPr>
        <w:t>.</w:t>
      </w:r>
    </w:p>
    <w:p w:rsidR="002B1988" w:rsidRPr="008327D8" w:rsidRDefault="002B1988" w:rsidP="002B1988">
      <w:pPr>
        <w:pStyle w:val="Fuzeile"/>
        <w:spacing w:line="276" w:lineRule="auto"/>
        <w:rPr>
          <w:rFonts w:ascii="Arial" w:hAnsi="Arial" w:cs="Arial"/>
          <w:sz w:val="22"/>
          <w:szCs w:val="22"/>
          <w:lang w:val="it-IT"/>
        </w:rPr>
      </w:pPr>
    </w:p>
    <w:p w:rsidR="002B1988" w:rsidRPr="008327D8" w:rsidRDefault="008327D8" w:rsidP="00924A76">
      <w:pPr>
        <w:tabs>
          <w:tab w:val="left" w:pos="5387"/>
        </w:tabs>
        <w:spacing w:line="276" w:lineRule="auto"/>
        <w:jc w:val="both"/>
        <w:rPr>
          <w:rFonts w:ascii="Arial" w:hAnsi="Arial" w:cs="Arial"/>
          <w:lang w:val="it-IT"/>
        </w:rPr>
      </w:pPr>
      <w:r w:rsidRPr="008327D8">
        <w:rPr>
          <w:rFonts w:ascii="Arial" w:hAnsi="Arial" w:cs="Arial"/>
          <w:sz w:val="22"/>
          <w:szCs w:val="22"/>
          <w:lang w:val="it-IT"/>
        </w:rPr>
        <w:t>L'ospite/custode/curatore/fiduciario di casa</w:t>
      </w:r>
      <w:r w:rsidR="002B1988" w:rsidRPr="008327D8">
        <w:rPr>
          <w:rFonts w:ascii="Arial" w:hAnsi="Arial" w:cs="Arial"/>
          <w:sz w:val="22"/>
          <w:szCs w:val="22"/>
          <w:lang w:val="it-IT"/>
        </w:rPr>
        <w:tab/>
      </w:r>
      <w:r w:rsidR="002B1988" w:rsidRPr="008327D8">
        <w:rPr>
          <w:rFonts w:ascii="Arial" w:hAnsi="Arial" w:cs="Arial"/>
          <w:sz w:val="22"/>
          <w:szCs w:val="22"/>
          <w:lang w:val="it-IT"/>
        </w:rPr>
        <w:tab/>
      </w:r>
      <w:r w:rsidR="00924A76" w:rsidRPr="008327D8">
        <w:rPr>
          <w:rFonts w:ascii="Arial" w:hAnsi="Arial" w:cs="Arial"/>
          <w:sz w:val="22"/>
          <w:szCs w:val="22"/>
          <w:lang w:val="it-IT"/>
        </w:rPr>
        <w:t>____________________________</w:t>
      </w:r>
    </w:p>
    <w:p w:rsidR="002B1988" w:rsidRPr="008327D8" w:rsidRDefault="002B1988" w:rsidP="002B1988">
      <w:pPr>
        <w:spacing w:line="276" w:lineRule="auto"/>
        <w:jc w:val="both"/>
        <w:rPr>
          <w:rFonts w:ascii="Arial" w:hAnsi="Arial" w:cs="Arial"/>
          <w:sz w:val="22"/>
          <w:szCs w:val="22"/>
          <w:lang w:val="it-IT"/>
        </w:rPr>
      </w:pPr>
    </w:p>
    <w:p w:rsidR="002B1988" w:rsidRPr="008327D8" w:rsidRDefault="002B1988" w:rsidP="002B1988">
      <w:pPr>
        <w:spacing w:line="276" w:lineRule="auto"/>
        <w:jc w:val="both"/>
        <w:rPr>
          <w:rFonts w:ascii="Arial" w:hAnsi="Arial" w:cs="Arial"/>
          <w:sz w:val="22"/>
          <w:szCs w:val="22"/>
          <w:lang w:val="it-IT"/>
        </w:rPr>
      </w:pPr>
    </w:p>
    <w:p w:rsidR="008327D8" w:rsidRPr="008327D8" w:rsidRDefault="008327D8" w:rsidP="008327D8">
      <w:pPr>
        <w:tabs>
          <w:tab w:val="left" w:pos="5387"/>
        </w:tabs>
        <w:spacing w:line="276" w:lineRule="auto"/>
        <w:jc w:val="both"/>
        <w:rPr>
          <w:rFonts w:ascii="Arial" w:hAnsi="Arial" w:cs="Arial"/>
          <w:sz w:val="22"/>
          <w:szCs w:val="22"/>
          <w:lang w:val="it-IT"/>
        </w:rPr>
      </w:pPr>
      <w:r w:rsidRPr="008327D8">
        <w:rPr>
          <w:rFonts w:ascii="Arial" w:hAnsi="Arial" w:cs="Arial"/>
          <w:sz w:val="22"/>
          <w:szCs w:val="22"/>
          <w:lang w:val="it-IT"/>
        </w:rPr>
        <w:t>La persona obbligata a partecipare</w:t>
      </w:r>
      <w:r w:rsidR="00B2697A">
        <w:rPr>
          <w:rFonts w:ascii="Arial" w:hAnsi="Arial" w:cs="Arial"/>
          <w:sz w:val="22"/>
          <w:szCs w:val="22"/>
          <w:lang w:val="it-IT"/>
        </w:rPr>
        <w:t>/</w:t>
      </w:r>
    </w:p>
    <w:p w:rsidR="008327D8" w:rsidRPr="008327D8" w:rsidRDefault="008327D8" w:rsidP="008327D8">
      <w:pPr>
        <w:tabs>
          <w:tab w:val="left" w:pos="5387"/>
        </w:tabs>
        <w:spacing w:line="276" w:lineRule="auto"/>
        <w:jc w:val="both"/>
        <w:rPr>
          <w:rFonts w:ascii="Arial" w:hAnsi="Arial" w:cs="Arial"/>
          <w:sz w:val="22"/>
          <w:szCs w:val="22"/>
          <w:lang w:val="it-IT"/>
        </w:rPr>
      </w:pPr>
      <w:r w:rsidRPr="008327D8">
        <w:rPr>
          <w:rFonts w:ascii="Arial" w:hAnsi="Arial" w:cs="Arial"/>
          <w:sz w:val="22"/>
          <w:szCs w:val="22"/>
          <w:lang w:val="it-IT"/>
        </w:rPr>
        <w:t xml:space="preserve">Parenti                                            </w:t>
      </w:r>
    </w:p>
    <w:p w:rsidR="002B1988" w:rsidRPr="002B1988" w:rsidRDefault="002B1988" w:rsidP="00924A76">
      <w:pPr>
        <w:tabs>
          <w:tab w:val="left" w:pos="5387"/>
        </w:tabs>
        <w:spacing w:line="276" w:lineRule="auto"/>
        <w:jc w:val="both"/>
        <w:rPr>
          <w:rFonts w:ascii="Arial" w:hAnsi="Arial" w:cs="Arial"/>
        </w:rPr>
      </w:pPr>
      <w:r w:rsidRPr="008327D8">
        <w:rPr>
          <w:rFonts w:ascii="Arial" w:hAnsi="Arial" w:cs="Arial"/>
          <w:sz w:val="22"/>
          <w:szCs w:val="22"/>
          <w:lang w:val="it-IT"/>
        </w:rPr>
        <w:tab/>
      </w:r>
      <w:r w:rsidRPr="008327D8">
        <w:rPr>
          <w:rFonts w:ascii="Arial" w:hAnsi="Arial" w:cs="Arial"/>
          <w:sz w:val="22"/>
          <w:szCs w:val="22"/>
          <w:lang w:val="it-IT"/>
        </w:rPr>
        <w:tab/>
      </w:r>
      <w:r w:rsidR="00924A76" w:rsidRPr="002B1988">
        <w:rPr>
          <w:rFonts w:ascii="Arial" w:hAnsi="Arial" w:cs="Arial"/>
          <w:sz w:val="22"/>
          <w:szCs w:val="22"/>
        </w:rPr>
        <w:t>_____________________</w:t>
      </w:r>
      <w:r w:rsidR="00924A76">
        <w:rPr>
          <w:rFonts w:ascii="Arial" w:hAnsi="Arial" w:cs="Arial"/>
          <w:sz w:val="22"/>
          <w:szCs w:val="22"/>
        </w:rPr>
        <w:t>_______</w:t>
      </w:r>
    </w:p>
    <w:p w:rsidR="002B1988" w:rsidRPr="002B1988" w:rsidRDefault="002B1988" w:rsidP="00924A76">
      <w:pPr>
        <w:tabs>
          <w:tab w:val="left" w:pos="5387"/>
        </w:tabs>
        <w:spacing w:before="240" w:line="276" w:lineRule="auto"/>
        <w:jc w:val="both"/>
        <w:rPr>
          <w:rFonts w:ascii="Arial" w:hAnsi="Arial" w:cs="Arial"/>
        </w:rPr>
      </w:pPr>
      <w:r w:rsidRPr="002B1988">
        <w:rPr>
          <w:rFonts w:ascii="Arial" w:hAnsi="Arial" w:cs="Arial"/>
          <w:sz w:val="22"/>
          <w:szCs w:val="22"/>
        </w:rPr>
        <w:tab/>
      </w:r>
      <w:r w:rsidR="00924A76" w:rsidRPr="002B1988">
        <w:rPr>
          <w:rFonts w:ascii="Arial" w:hAnsi="Arial" w:cs="Arial"/>
          <w:sz w:val="22"/>
          <w:szCs w:val="22"/>
        </w:rPr>
        <w:t>_____________________</w:t>
      </w:r>
      <w:r w:rsidR="00924A76">
        <w:rPr>
          <w:rFonts w:ascii="Arial" w:hAnsi="Arial" w:cs="Arial"/>
          <w:sz w:val="22"/>
          <w:szCs w:val="22"/>
        </w:rPr>
        <w:t>_______</w:t>
      </w:r>
    </w:p>
    <w:p w:rsidR="002B1988" w:rsidRPr="002B1988" w:rsidRDefault="002B1988" w:rsidP="002B1988">
      <w:pPr>
        <w:tabs>
          <w:tab w:val="left" w:pos="5670"/>
        </w:tabs>
        <w:spacing w:line="276" w:lineRule="auto"/>
        <w:jc w:val="both"/>
        <w:rPr>
          <w:rFonts w:ascii="Arial" w:hAnsi="Arial" w:cs="Arial"/>
          <w:sz w:val="22"/>
          <w:szCs w:val="22"/>
        </w:rPr>
      </w:pPr>
    </w:p>
    <w:p w:rsidR="002B1988" w:rsidRPr="002B1988" w:rsidRDefault="002B1988" w:rsidP="00924A76">
      <w:pPr>
        <w:tabs>
          <w:tab w:val="left" w:pos="5387"/>
        </w:tabs>
        <w:spacing w:line="276" w:lineRule="auto"/>
        <w:jc w:val="both"/>
        <w:rPr>
          <w:rFonts w:ascii="Arial" w:hAnsi="Arial" w:cs="Arial"/>
        </w:rPr>
      </w:pPr>
      <w:r w:rsidRPr="002B1988">
        <w:rPr>
          <w:rFonts w:ascii="Arial" w:hAnsi="Arial" w:cs="Arial"/>
          <w:sz w:val="22"/>
          <w:szCs w:val="22"/>
        </w:rPr>
        <w:tab/>
      </w:r>
      <w:r w:rsidR="00924A76" w:rsidRPr="002B1988">
        <w:rPr>
          <w:rFonts w:ascii="Arial" w:hAnsi="Arial" w:cs="Arial"/>
          <w:sz w:val="22"/>
          <w:szCs w:val="22"/>
        </w:rPr>
        <w:t>_____________________</w:t>
      </w:r>
      <w:r w:rsidR="00924A76">
        <w:rPr>
          <w:rFonts w:ascii="Arial" w:hAnsi="Arial" w:cs="Arial"/>
          <w:sz w:val="22"/>
          <w:szCs w:val="22"/>
        </w:rPr>
        <w:t>_______</w:t>
      </w:r>
    </w:p>
    <w:p w:rsidR="002B1988" w:rsidRPr="002B1988" w:rsidRDefault="002B1988" w:rsidP="002B1988">
      <w:pPr>
        <w:tabs>
          <w:tab w:val="left" w:pos="5670"/>
        </w:tabs>
        <w:spacing w:line="276" w:lineRule="auto"/>
        <w:jc w:val="both"/>
        <w:rPr>
          <w:rFonts w:ascii="Arial" w:hAnsi="Arial" w:cs="Arial"/>
          <w:sz w:val="22"/>
          <w:szCs w:val="22"/>
        </w:rPr>
      </w:pPr>
    </w:p>
    <w:p w:rsidR="002B1988" w:rsidRPr="002B1988" w:rsidRDefault="002B1988" w:rsidP="00924A76">
      <w:pPr>
        <w:tabs>
          <w:tab w:val="left" w:pos="5387"/>
        </w:tabs>
        <w:spacing w:line="276" w:lineRule="auto"/>
        <w:jc w:val="both"/>
        <w:rPr>
          <w:rFonts w:ascii="Arial" w:hAnsi="Arial" w:cs="Arial"/>
        </w:rPr>
      </w:pPr>
      <w:r w:rsidRPr="002B1988">
        <w:rPr>
          <w:rFonts w:ascii="Arial" w:hAnsi="Arial" w:cs="Arial"/>
          <w:sz w:val="22"/>
          <w:szCs w:val="22"/>
        </w:rPr>
        <w:tab/>
      </w:r>
      <w:r w:rsidR="00924A76" w:rsidRPr="002B1988">
        <w:rPr>
          <w:rFonts w:ascii="Arial" w:hAnsi="Arial" w:cs="Arial"/>
          <w:sz w:val="22"/>
          <w:szCs w:val="22"/>
        </w:rPr>
        <w:t>_____________________</w:t>
      </w:r>
      <w:r w:rsidR="00924A76">
        <w:rPr>
          <w:rFonts w:ascii="Arial" w:hAnsi="Arial" w:cs="Arial"/>
          <w:sz w:val="22"/>
          <w:szCs w:val="22"/>
        </w:rPr>
        <w:t>_______</w:t>
      </w:r>
    </w:p>
    <w:p w:rsidR="002B1988" w:rsidRPr="002B1988" w:rsidRDefault="002B1988" w:rsidP="002B1988">
      <w:pPr>
        <w:pStyle w:val="Fuzeile"/>
        <w:spacing w:line="276" w:lineRule="auto"/>
        <w:rPr>
          <w:rFonts w:ascii="Arial" w:hAnsi="Arial" w:cs="Arial"/>
          <w:sz w:val="22"/>
          <w:szCs w:val="22"/>
          <w:lang w:val="de-DE"/>
        </w:rPr>
      </w:pPr>
    </w:p>
    <w:p w:rsidR="002B1988" w:rsidRPr="002B1988" w:rsidRDefault="002B1988" w:rsidP="002B1988">
      <w:pPr>
        <w:pStyle w:val="Fuzeile"/>
        <w:spacing w:line="276" w:lineRule="auto"/>
        <w:rPr>
          <w:rFonts w:ascii="Arial" w:hAnsi="Arial" w:cs="Arial"/>
          <w:sz w:val="22"/>
          <w:szCs w:val="22"/>
          <w:lang w:val="de-DE"/>
        </w:rPr>
      </w:pPr>
    </w:p>
    <w:p w:rsidR="002B1988" w:rsidRPr="002B1988" w:rsidRDefault="002B1988" w:rsidP="002B1988">
      <w:pPr>
        <w:pStyle w:val="Fuzeile"/>
        <w:spacing w:line="276" w:lineRule="auto"/>
        <w:rPr>
          <w:rFonts w:ascii="Arial" w:hAnsi="Arial" w:cs="Arial"/>
        </w:rPr>
      </w:pPr>
    </w:p>
    <w:p w:rsidR="00E52021" w:rsidRPr="002B1988" w:rsidRDefault="00E52021" w:rsidP="002B1988">
      <w:pPr>
        <w:rPr>
          <w:rFonts w:ascii="Arial" w:hAnsi="Arial" w:cs="Arial"/>
        </w:rPr>
      </w:pPr>
    </w:p>
    <w:sectPr w:rsidR="00E52021" w:rsidRPr="002B1988" w:rsidSect="00F82B26">
      <w:headerReference w:type="default" r:id="rId8"/>
      <w:footerReference w:type="default" r:id="rId9"/>
      <w:pgSz w:w="11906" w:h="16838"/>
      <w:pgMar w:top="1418" w:right="1418" w:bottom="851"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B27" w:rsidRDefault="00E16B27">
      <w:r>
        <w:separator/>
      </w:r>
    </w:p>
  </w:endnote>
  <w:endnote w:type="continuationSeparator" w:id="0">
    <w:p w:rsidR="00E16B27" w:rsidRDefault="00E1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235"/>
      <w:gridCol w:w="5103"/>
      <w:gridCol w:w="1950"/>
    </w:tblGrid>
    <w:tr w:rsidR="00D733D2" w:rsidRPr="00E52021" w:rsidTr="00F82B26">
      <w:tc>
        <w:tcPr>
          <w:tcW w:w="2235" w:type="dxa"/>
          <w:tcBorders>
            <w:top w:val="single" w:sz="4" w:space="0" w:color="auto"/>
          </w:tcBorders>
        </w:tcPr>
        <w:p w:rsidR="00D733D2" w:rsidRPr="00AD6A7F" w:rsidRDefault="00D733D2" w:rsidP="005C49B8">
          <w:pPr>
            <w:pStyle w:val="Fuzeile"/>
            <w:rPr>
              <w:rFonts w:ascii="Arial" w:hAnsi="Arial" w:cs="Arial"/>
              <w:sz w:val="16"/>
              <w:szCs w:val="16"/>
              <w:lang w:val="de-DE" w:eastAsia="de-DE"/>
            </w:rPr>
          </w:pPr>
        </w:p>
      </w:tc>
      <w:tc>
        <w:tcPr>
          <w:tcW w:w="5103" w:type="dxa"/>
          <w:tcBorders>
            <w:top w:val="single" w:sz="4" w:space="0" w:color="auto"/>
          </w:tcBorders>
        </w:tcPr>
        <w:p w:rsidR="00D733D2" w:rsidRPr="00AD6A7F" w:rsidRDefault="00D733D2" w:rsidP="00E52021">
          <w:pPr>
            <w:pStyle w:val="Fuzeile"/>
            <w:jc w:val="center"/>
            <w:rPr>
              <w:rFonts w:ascii="Arial" w:hAnsi="Arial" w:cs="Arial"/>
              <w:sz w:val="16"/>
              <w:szCs w:val="16"/>
              <w:lang w:val="de-DE" w:eastAsia="de-DE"/>
            </w:rPr>
          </w:pPr>
        </w:p>
        <w:p w:rsidR="00D733D2" w:rsidRPr="00AD6A7F" w:rsidRDefault="00F679AA" w:rsidP="002B1988">
          <w:pPr>
            <w:pStyle w:val="Fuzeile"/>
            <w:jc w:val="center"/>
            <w:rPr>
              <w:rFonts w:ascii="Arial" w:hAnsi="Arial" w:cs="Arial"/>
              <w:sz w:val="16"/>
              <w:szCs w:val="16"/>
              <w:lang w:val="de-DE" w:eastAsia="de-DE"/>
            </w:rPr>
          </w:pPr>
          <w:r w:rsidRPr="00AD6A7F">
            <w:rPr>
              <w:rFonts w:ascii="Arial" w:hAnsi="Arial" w:cs="Arial"/>
              <w:sz w:val="16"/>
              <w:szCs w:val="16"/>
              <w:lang w:val="de-DE" w:eastAsia="de-DE"/>
            </w:rPr>
            <w:t>FO</w:t>
          </w:r>
          <w:r w:rsidR="00D733D2" w:rsidRPr="00AD6A7F">
            <w:rPr>
              <w:rFonts w:ascii="Arial" w:hAnsi="Arial" w:cs="Arial"/>
              <w:sz w:val="16"/>
              <w:szCs w:val="16"/>
              <w:lang w:val="de-DE" w:eastAsia="de-DE"/>
            </w:rPr>
            <w:t>-0</w:t>
          </w:r>
          <w:r w:rsidR="002B1988">
            <w:rPr>
              <w:rFonts w:ascii="Arial" w:hAnsi="Arial" w:cs="Arial"/>
              <w:sz w:val="16"/>
              <w:szCs w:val="16"/>
              <w:lang w:val="de-DE" w:eastAsia="de-DE"/>
            </w:rPr>
            <w:t>88-A  06-2018</w:t>
          </w:r>
        </w:p>
      </w:tc>
      <w:tc>
        <w:tcPr>
          <w:tcW w:w="1950" w:type="dxa"/>
          <w:tcBorders>
            <w:top w:val="single" w:sz="4" w:space="0" w:color="auto"/>
          </w:tcBorders>
        </w:tcPr>
        <w:p w:rsidR="00D733D2" w:rsidRPr="00AD6A7F" w:rsidRDefault="00D733D2" w:rsidP="007F6C6F">
          <w:pPr>
            <w:pStyle w:val="Fuzeile"/>
            <w:jc w:val="right"/>
            <w:rPr>
              <w:rFonts w:ascii="Arial" w:hAnsi="Arial" w:cs="Arial"/>
              <w:sz w:val="16"/>
              <w:szCs w:val="16"/>
              <w:lang w:val="de-DE" w:eastAsia="de-DE"/>
            </w:rPr>
          </w:pPr>
        </w:p>
        <w:p w:rsidR="00D733D2" w:rsidRPr="00AD6A7F" w:rsidRDefault="000B0AEF" w:rsidP="007F6C6F">
          <w:pPr>
            <w:pStyle w:val="Fuzeile"/>
            <w:jc w:val="right"/>
            <w:rPr>
              <w:rFonts w:ascii="Arial" w:hAnsi="Arial" w:cs="Arial"/>
              <w:sz w:val="16"/>
              <w:szCs w:val="16"/>
              <w:lang w:val="de-DE" w:eastAsia="de-DE"/>
            </w:rPr>
          </w:pPr>
          <w:r w:rsidRPr="00AD6A7F">
            <w:rPr>
              <w:rFonts w:ascii="Arial" w:hAnsi="Arial" w:cs="Arial"/>
              <w:sz w:val="16"/>
              <w:szCs w:val="16"/>
              <w:lang w:val="de-DE" w:eastAsia="de-DE"/>
            </w:rPr>
            <w:t xml:space="preserve">Seite </w:t>
          </w:r>
          <w:r w:rsidRPr="00AD6A7F">
            <w:rPr>
              <w:rFonts w:ascii="Arial" w:hAnsi="Arial" w:cs="Arial"/>
              <w:sz w:val="16"/>
              <w:szCs w:val="16"/>
              <w:lang w:val="de-DE" w:eastAsia="de-DE"/>
            </w:rPr>
            <w:fldChar w:fldCharType="begin"/>
          </w:r>
          <w:r w:rsidRPr="00AD6A7F">
            <w:rPr>
              <w:rFonts w:ascii="Arial" w:hAnsi="Arial" w:cs="Arial"/>
              <w:sz w:val="16"/>
              <w:szCs w:val="16"/>
              <w:lang w:val="de-DE" w:eastAsia="de-DE"/>
            </w:rPr>
            <w:instrText>PAGE  \* Arabic  \* MERGEFORMAT</w:instrText>
          </w:r>
          <w:r w:rsidRPr="00AD6A7F">
            <w:rPr>
              <w:rFonts w:ascii="Arial" w:hAnsi="Arial" w:cs="Arial"/>
              <w:sz w:val="16"/>
              <w:szCs w:val="16"/>
              <w:lang w:val="de-DE" w:eastAsia="de-DE"/>
            </w:rPr>
            <w:fldChar w:fldCharType="separate"/>
          </w:r>
          <w:r w:rsidR="00F72046">
            <w:rPr>
              <w:rFonts w:ascii="Arial" w:hAnsi="Arial" w:cs="Arial"/>
              <w:noProof/>
              <w:sz w:val="16"/>
              <w:szCs w:val="16"/>
              <w:lang w:val="de-DE" w:eastAsia="de-DE"/>
            </w:rPr>
            <w:t>4</w:t>
          </w:r>
          <w:r w:rsidRPr="00AD6A7F">
            <w:rPr>
              <w:rFonts w:ascii="Arial" w:hAnsi="Arial" w:cs="Arial"/>
              <w:sz w:val="16"/>
              <w:szCs w:val="16"/>
              <w:lang w:val="de-DE" w:eastAsia="de-DE"/>
            </w:rPr>
            <w:fldChar w:fldCharType="end"/>
          </w:r>
          <w:r w:rsidRPr="00AD6A7F">
            <w:rPr>
              <w:rFonts w:ascii="Arial" w:hAnsi="Arial" w:cs="Arial"/>
              <w:sz w:val="16"/>
              <w:szCs w:val="16"/>
              <w:lang w:val="de-DE" w:eastAsia="de-DE"/>
            </w:rPr>
            <w:t xml:space="preserve"> von </w:t>
          </w:r>
          <w:r w:rsidRPr="00AD6A7F">
            <w:rPr>
              <w:rFonts w:ascii="Arial" w:hAnsi="Arial" w:cs="Arial"/>
              <w:sz w:val="16"/>
              <w:szCs w:val="16"/>
              <w:lang w:val="de-DE" w:eastAsia="de-DE"/>
            </w:rPr>
            <w:fldChar w:fldCharType="begin"/>
          </w:r>
          <w:r w:rsidRPr="00AD6A7F">
            <w:rPr>
              <w:rFonts w:ascii="Arial" w:hAnsi="Arial" w:cs="Arial"/>
              <w:sz w:val="16"/>
              <w:szCs w:val="16"/>
              <w:lang w:val="de-DE" w:eastAsia="de-DE"/>
            </w:rPr>
            <w:instrText>NUMPAGES  \* Arabic  \* MERGEFORMAT</w:instrText>
          </w:r>
          <w:r w:rsidRPr="00AD6A7F">
            <w:rPr>
              <w:rFonts w:ascii="Arial" w:hAnsi="Arial" w:cs="Arial"/>
              <w:sz w:val="16"/>
              <w:szCs w:val="16"/>
              <w:lang w:val="de-DE" w:eastAsia="de-DE"/>
            </w:rPr>
            <w:fldChar w:fldCharType="separate"/>
          </w:r>
          <w:r w:rsidR="00F72046">
            <w:rPr>
              <w:rFonts w:ascii="Arial" w:hAnsi="Arial" w:cs="Arial"/>
              <w:noProof/>
              <w:sz w:val="16"/>
              <w:szCs w:val="16"/>
              <w:lang w:val="de-DE" w:eastAsia="de-DE"/>
            </w:rPr>
            <w:t>9</w:t>
          </w:r>
          <w:r w:rsidRPr="00AD6A7F">
            <w:rPr>
              <w:rFonts w:ascii="Arial" w:hAnsi="Arial" w:cs="Arial"/>
              <w:sz w:val="16"/>
              <w:szCs w:val="16"/>
              <w:lang w:val="de-DE" w:eastAsia="de-DE"/>
            </w:rPr>
            <w:fldChar w:fldCharType="end"/>
          </w:r>
        </w:p>
        <w:p w:rsidR="00D733D2" w:rsidRPr="00AD6A7F" w:rsidRDefault="00D733D2" w:rsidP="007F6C6F">
          <w:pPr>
            <w:pStyle w:val="Fuzeile"/>
            <w:jc w:val="right"/>
            <w:rPr>
              <w:rFonts w:ascii="Arial" w:hAnsi="Arial" w:cs="Arial"/>
              <w:sz w:val="16"/>
              <w:szCs w:val="16"/>
              <w:lang w:val="de-DE" w:eastAsia="de-DE"/>
            </w:rPr>
          </w:pPr>
        </w:p>
      </w:tc>
    </w:tr>
  </w:tbl>
  <w:p w:rsidR="00D733D2" w:rsidRPr="00E52021" w:rsidRDefault="00D733D2" w:rsidP="00E52021">
    <w:pPr>
      <w:pStyle w:val="Fuzeile"/>
      <w:rPr>
        <w:rFonts w:ascii="Arial" w:hAnsi="Arial" w:cs="Arial"/>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B27" w:rsidRDefault="00E16B27">
      <w:r>
        <w:separator/>
      </w:r>
    </w:p>
  </w:footnote>
  <w:footnote w:type="continuationSeparator" w:id="0">
    <w:p w:rsidR="00E16B27" w:rsidRDefault="00E16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insideH w:val="single" w:sz="18" w:space="0" w:color="FFFFFF"/>
        <w:insideV w:val="single" w:sz="18" w:space="0" w:color="FFFFFF"/>
      </w:tblBorders>
      <w:tblLayout w:type="fixed"/>
      <w:tblLook w:val="0000" w:firstRow="0" w:lastRow="0" w:firstColumn="0" w:lastColumn="0" w:noHBand="0" w:noVBand="0"/>
    </w:tblPr>
    <w:tblGrid>
      <w:gridCol w:w="817"/>
      <w:gridCol w:w="1275"/>
      <w:gridCol w:w="785"/>
      <w:gridCol w:w="1275"/>
      <w:gridCol w:w="776"/>
      <w:gridCol w:w="1276"/>
      <w:gridCol w:w="2976"/>
    </w:tblGrid>
    <w:tr w:rsidR="00D733D2" w:rsidTr="002B1988">
      <w:tc>
        <w:tcPr>
          <w:tcW w:w="817" w:type="dxa"/>
          <w:tcBorders>
            <w:bottom w:val="single" w:sz="18" w:space="0" w:color="FFFFFF"/>
          </w:tcBorders>
          <w:shd w:val="pct5" w:color="000000" w:fill="FFFFFF"/>
        </w:tcPr>
        <w:p w:rsidR="00D733D2" w:rsidRDefault="00E16B27" w:rsidP="00CD201F">
          <w:pPr>
            <w:snapToGrid w:val="0"/>
            <w:jc w:val="center"/>
            <w:rPr>
              <w:lang/>
            </w:rPr>
          </w:pPr>
          <w:r w:rsidRPr="00441B39">
            <w:rPr>
              <w:noProof/>
              <w:sz w:val="16"/>
            </w:rPr>
            <w:drawing>
              <wp:inline distT="0" distB="0" distL="0" distR="0">
                <wp:extent cx="419100" cy="457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solidFill>
                          <a:srgbClr val="FFFFFF"/>
                        </a:solidFill>
                        <a:ln>
                          <a:noFill/>
                        </a:ln>
                      </pic:spPr>
                    </pic:pic>
                  </a:graphicData>
                </a:graphic>
              </wp:inline>
            </w:drawing>
          </w:r>
        </w:p>
      </w:tc>
      <w:tc>
        <w:tcPr>
          <w:tcW w:w="1275" w:type="dxa"/>
          <w:tcBorders>
            <w:bottom w:val="single" w:sz="18" w:space="0" w:color="FFFFFF"/>
          </w:tcBorders>
          <w:shd w:val="pct5" w:color="000000" w:fill="FFFFFF"/>
        </w:tcPr>
        <w:p w:rsidR="00D733D2" w:rsidRPr="00441B39" w:rsidRDefault="00D733D2" w:rsidP="00CD201F">
          <w:pPr>
            <w:jc w:val="center"/>
            <w:rPr>
              <w:rFonts w:ascii="Arial" w:hAnsi="Arial"/>
              <w:sz w:val="16"/>
              <w:lang w:val="it-IT"/>
            </w:rPr>
          </w:pPr>
          <w:r w:rsidRPr="00441B39">
            <w:rPr>
              <w:rFonts w:ascii="Arial" w:hAnsi="Arial"/>
              <w:sz w:val="16"/>
              <w:lang w:val="it-IT"/>
            </w:rPr>
            <w:t>Gemeinde Naturns</w:t>
          </w:r>
        </w:p>
        <w:p w:rsidR="00D733D2" w:rsidRPr="00441B39" w:rsidRDefault="00D733D2" w:rsidP="00CD201F">
          <w:pPr>
            <w:jc w:val="center"/>
            <w:rPr>
              <w:rFonts w:ascii="Arial" w:hAnsi="Arial"/>
              <w:sz w:val="16"/>
              <w:lang w:val="it-IT"/>
            </w:rPr>
          </w:pPr>
          <w:r w:rsidRPr="00441B39">
            <w:rPr>
              <w:rFonts w:ascii="Arial" w:hAnsi="Arial"/>
              <w:sz w:val="16"/>
              <w:lang w:val="it-IT"/>
            </w:rPr>
            <w:t>Comune di Naturno</w:t>
          </w:r>
        </w:p>
      </w:tc>
      <w:tc>
        <w:tcPr>
          <w:tcW w:w="785" w:type="dxa"/>
          <w:tcBorders>
            <w:bottom w:val="single" w:sz="18" w:space="0" w:color="FFFFFF"/>
          </w:tcBorders>
          <w:shd w:val="pct5" w:color="000000" w:fill="FFFFFF"/>
        </w:tcPr>
        <w:p w:rsidR="00D733D2" w:rsidRDefault="00E16B27" w:rsidP="00CD201F">
          <w:pPr>
            <w:snapToGrid w:val="0"/>
            <w:jc w:val="center"/>
            <w:rPr>
              <w:lang/>
            </w:rPr>
          </w:pPr>
          <w:r w:rsidRPr="00441B39">
            <w:rPr>
              <w:noProof/>
              <w:sz w:val="16"/>
            </w:rPr>
            <w:drawing>
              <wp:inline distT="0" distB="0" distL="0" distR="0">
                <wp:extent cx="400050" cy="4572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solidFill>
                          <a:srgbClr val="FFFFFF"/>
                        </a:solidFill>
                        <a:ln>
                          <a:noFill/>
                        </a:ln>
                      </pic:spPr>
                    </pic:pic>
                  </a:graphicData>
                </a:graphic>
              </wp:inline>
            </w:drawing>
          </w:r>
        </w:p>
      </w:tc>
      <w:tc>
        <w:tcPr>
          <w:tcW w:w="1275" w:type="dxa"/>
          <w:tcBorders>
            <w:bottom w:val="single" w:sz="18" w:space="0" w:color="FFFFFF"/>
          </w:tcBorders>
          <w:shd w:val="pct5" w:color="000000" w:fill="FFFFFF"/>
        </w:tcPr>
        <w:p w:rsidR="00D733D2" w:rsidRPr="00441B39" w:rsidRDefault="00D733D2" w:rsidP="00CD201F">
          <w:pPr>
            <w:jc w:val="center"/>
            <w:rPr>
              <w:rFonts w:ascii="Arial" w:hAnsi="Arial"/>
              <w:sz w:val="16"/>
              <w:lang/>
            </w:rPr>
          </w:pPr>
          <w:r w:rsidRPr="00441B39">
            <w:rPr>
              <w:rFonts w:ascii="Arial" w:hAnsi="Arial"/>
              <w:sz w:val="16"/>
              <w:lang/>
            </w:rPr>
            <w:t xml:space="preserve">Gemeinde </w:t>
          </w:r>
          <w:proofErr w:type="spellStart"/>
          <w:r w:rsidRPr="00441B39">
            <w:rPr>
              <w:rFonts w:ascii="Arial" w:hAnsi="Arial"/>
              <w:sz w:val="16"/>
              <w:lang/>
            </w:rPr>
            <w:t>Schnals</w:t>
          </w:r>
          <w:proofErr w:type="spellEnd"/>
        </w:p>
        <w:p w:rsidR="00D733D2" w:rsidRPr="00441B39" w:rsidRDefault="00D733D2" w:rsidP="00CD201F">
          <w:pPr>
            <w:jc w:val="center"/>
            <w:rPr>
              <w:rFonts w:ascii="Arial" w:hAnsi="Arial"/>
              <w:sz w:val="16"/>
              <w:lang/>
            </w:rPr>
          </w:pPr>
          <w:r w:rsidRPr="00441B39">
            <w:rPr>
              <w:rFonts w:ascii="Arial" w:hAnsi="Arial"/>
              <w:sz w:val="16"/>
              <w:lang/>
            </w:rPr>
            <w:t xml:space="preserve">Comune di </w:t>
          </w:r>
          <w:proofErr w:type="spellStart"/>
          <w:r w:rsidRPr="00441B39">
            <w:rPr>
              <w:rFonts w:ascii="Arial" w:hAnsi="Arial"/>
              <w:sz w:val="16"/>
              <w:lang/>
            </w:rPr>
            <w:t>Senales</w:t>
          </w:r>
          <w:proofErr w:type="spellEnd"/>
        </w:p>
      </w:tc>
      <w:tc>
        <w:tcPr>
          <w:tcW w:w="776" w:type="dxa"/>
          <w:tcBorders>
            <w:bottom w:val="single" w:sz="18" w:space="0" w:color="FFFFFF"/>
          </w:tcBorders>
          <w:shd w:val="pct5" w:color="000000" w:fill="FFFFFF"/>
        </w:tcPr>
        <w:p w:rsidR="00D733D2" w:rsidRPr="00441B39" w:rsidRDefault="00E16B27" w:rsidP="00CD201F">
          <w:pPr>
            <w:snapToGrid w:val="0"/>
            <w:jc w:val="center"/>
            <w:rPr>
              <w:sz w:val="16"/>
              <w:lang/>
            </w:rPr>
          </w:pPr>
          <w:r w:rsidRPr="00441B39">
            <w:rPr>
              <w:noProof/>
              <w:sz w:val="16"/>
            </w:rPr>
            <w:drawing>
              <wp:inline distT="0" distB="0" distL="0" distR="0">
                <wp:extent cx="400050" cy="4572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solidFill>
                          <a:srgbClr val="FFFFFF"/>
                        </a:solidFill>
                        <a:ln>
                          <a:noFill/>
                        </a:ln>
                      </pic:spPr>
                    </pic:pic>
                  </a:graphicData>
                </a:graphic>
              </wp:inline>
            </w:drawing>
          </w:r>
        </w:p>
      </w:tc>
      <w:tc>
        <w:tcPr>
          <w:tcW w:w="1276" w:type="dxa"/>
          <w:tcBorders>
            <w:bottom w:val="single" w:sz="18" w:space="0" w:color="FFFFFF"/>
          </w:tcBorders>
          <w:shd w:val="pct5" w:color="000000" w:fill="FFFFFF"/>
        </w:tcPr>
        <w:p w:rsidR="00D733D2" w:rsidRPr="00441B39" w:rsidRDefault="00D733D2" w:rsidP="00355EA6">
          <w:pPr>
            <w:jc w:val="center"/>
            <w:rPr>
              <w:rFonts w:ascii="Arial" w:hAnsi="Arial"/>
              <w:sz w:val="16"/>
              <w:lang/>
            </w:rPr>
          </w:pPr>
          <w:r w:rsidRPr="00441B39">
            <w:rPr>
              <w:rFonts w:ascii="Arial" w:hAnsi="Arial"/>
              <w:sz w:val="16"/>
              <w:lang/>
            </w:rPr>
            <w:t xml:space="preserve">Gemeinde </w:t>
          </w:r>
          <w:proofErr w:type="spellStart"/>
          <w:r w:rsidRPr="00441B39">
            <w:rPr>
              <w:rFonts w:ascii="Arial" w:hAnsi="Arial"/>
              <w:sz w:val="16"/>
              <w:lang/>
            </w:rPr>
            <w:t>Plaus</w:t>
          </w:r>
          <w:proofErr w:type="spellEnd"/>
        </w:p>
        <w:p w:rsidR="00D733D2" w:rsidRPr="00441B39" w:rsidRDefault="00D733D2" w:rsidP="00CD201F">
          <w:pPr>
            <w:jc w:val="center"/>
            <w:rPr>
              <w:rFonts w:ascii="Arial" w:hAnsi="Arial"/>
              <w:sz w:val="16"/>
              <w:lang/>
            </w:rPr>
          </w:pPr>
          <w:r w:rsidRPr="00441B39">
            <w:rPr>
              <w:rFonts w:ascii="Arial" w:hAnsi="Arial"/>
              <w:sz w:val="16"/>
              <w:lang/>
            </w:rPr>
            <w:t xml:space="preserve">Comune di </w:t>
          </w:r>
          <w:proofErr w:type="spellStart"/>
          <w:r w:rsidRPr="00441B39">
            <w:rPr>
              <w:rFonts w:ascii="Arial" w:hAnsi="Arial"/>
              <w:sz w:val="16"/>
              <w:lang/>
            </w:rPr>
            <w:t>Plaus</w:t>
          </w:r>
          <w:proofErr w:type="spellEnd"/>
        </w:p>
      </w:tc>
      <w:tc>
        <w:tcPr>
          <w:tcW w:w="2976" w:type="dxa"/>
          <w:tcBorders>
            <w:top w:val="nil"/>
            <w:bottom w:val="single" w:sz="18" w:space="0" w:color="FFFFFF"/>
          </w:tcBorders>
          <w:shd w:val="clear" w:color="auto" w:fill="D9D9D9"/>
        </w:tcPr>
        <w:p w:rsidR="00D733D2" w:rsidRPr="00741EA3" w:rsidRDefault="00D733D2" w:rsidP="00C70FFE">
          <w:pPr>
            <w:snapToGrid w:val="0"/>
            <w:jc w:val="center"/>
            <w:rPr>
              <w:rStyle w:val="Hervorhebung"/>
              <w:rFonts w:ascii="Arial" w:hAnsi="Arial" w:cs="Arial"/>
              <w:sz w:val="14"/>
              <w:szCs w:val="14"/>
            </w:rPr>
          </w:pPr>
        </w:p>
        <w:p w:rsidR="00D733D2" w:rsidRPr="00741EA3" w:rsidRDefault="00D733D2" w:rsidP="00C70FFE">
          <w:pPr>
            <w:snapToGrid w:val="0"/>
            <w:jc w:val="center"/>
            <w:rPr>
              <w:rFonts w:ascii="Arial" w:hAnsi="Arial" w:cs="Arial"/>
              <w:b/>
              <w:sz w:val="20"/>
              <w:szCs w:val="20"/>
              <w:lang/>
            </w:rPr>
          </w:pPr>
          <w:r w:rsidRPr="00741EA3">
            <w:rPr>
              <w:rFonts w:ascii="Arial" w:hAnsi="Arial" w:cs="Arial"/>
              <w:b/>
              <w:sz w:val="20"/>
              <w:szCs w:val="20"/>
              <w:lang/>
            </w:rPr>
            <w:t>Seniorenwohnheim St. Zeno Naturns</w:t>
          </w:r>
        </w:p>
      </w:tc>
    </w:tr>
    <w:tr w:rsidR="00D733D2" w:rsidRPr="00B2697A" w:rsidTr="002B1988">
      <w:tc>
        <w:tcPr>
          <w:tcW w:w="9180" w:type="dxa"/>
          <w:gridSpan w:val="7"/>
          <w:tcBorders>
            <w:top w:val="single" w:sz="18" w:space="0" w:color="FFFFFF"/>
            <w:bottom w:val="single" w:sz="4" w:space="0" w:color="auto"/>
          </w:tcBorders>
          <w:shd w:val="clear" w:color="auto" w:fill="FFFFFF"/>
        </w:tcPr>
        <w:p w:rsidR="00D733D2" w:rsidRPr="002E3314" w:rsidRDefault="00D733D2" w:rsidP="00D733D2">
          <w:pPr>
            <w:snapToGrid w:val="0"/>
            <w:jc w:val="right"/>
            <w:rPr>
              <w:rStyle w:val="Hervorhebung"/>
              <w:rFonts w:ascii="Arial" w:hAnsi="Arial" w:cs="Arial"/>
              <w:b/>
              <w:i w:val="0"/>
              <w:sz w:val="16"/>
              <w:szCs w:val="16"/>
            </w:rPr>
          </w:pPr>
        </w:p>
        <w:p w:rsidR="00D733D2" w:rsidRPr="00B2697A" w:rsidRDefault="002B1988" w:rsidP="00D733D2">
          <w:pPr>
            <w:snapToGrid w:val="0"/>
            <w:jc w:val="right"/>
            <w:rPr>
              <w:rStyle w:val="Hervorhebung"/>
              <w:rFonts w:ascii="Arial" w:hAnsi="Arial" w:cs="Arial"/>
              <w:b/>
              <w:i w:val="0"/>
              <w:sz w:val="22"/>
              <w:szCs w:val="22"/>
              <w:lang w:val="it-IT"/>
            </w:rPr>
          </w:pPr>
          <w:r w:rsidRPr="00B2697A">
            <w:rPr>
              <w:rStyle w:val="Hervorhebung"/>
              <w:rFonts w:ascii="Arial" w:hAnsi="Arial" w:cs="Arial"/>
              <w:b/>
              <w:i w:val="0"/>
              <w:sz w:val="22"/>
              <w:szCs w:val="22"/>
              <w:lang w:val="it-IT"/>
            </w:rPr>
            <w:t>FO-088</w:t>
          </w:r>
          <w:r w:rsidR="00D733D2" w:rsidRPr="00B2697A">
            <w:rPr>
              <w:rStyle w:val="Hervorhebung"/>
              <w:rFonts w:ascii="Arial" w:hAnsi="Arial" w:cs="Arial"/>
              <w:b/>
              <w:i w:val="0"/>
              <w:sz w:val="22"/>
              <w:szCs w:val="22"/>
              <w:lang w:val="it-IT"/>
            </w:rPr>
            <w:t>-A</w:t>
          </w:r>
        </w:p>
        <w:p w:rsidR="00D733D2" w:rsidRPr="00B2697A" w:rsidRDefault="00B2697A" w:rsidP="00F679AA">
          <w:pPr>
            <w:snapToGrid w:val="0"/>
            <w:jc w:val="right"/>
            <w:rPr>
              <w:rStyle w:val="Hervorhebung"/>
              <w:rFonts w:ascii="Arial" w:hAnsi="Arial" w:cs="Arial"/>
              <w:b/>
              <w:i w:val="0"/>
              <w:sz w:val="22"/>
              <w:szCs w:val="22"/>
              <w:lang w:val="it-IT"/>
            </w:rPr>
          </w:pPr>
          <w:r w:rsidRPr="00B2697A">
            <w:rPr>
              <w:rStyle w:val="Hervorhebung"/>
              <w:rFonts w:ascii="Arial" w:hAnsi="Arial" w:cs="Arial"/>
              <w:b/>
              <w:i w:val="0"/>
              <w:sz w:val="22"/>
              <w:szCs w:val="22"/>
              <w:lang w:val="it-IT"/>
            </w:rPr>
            <w:t>Contratto a domicilio</w:t>
          </w:r>
        </w:p>
      </w:tc>
    </w:tr>
  </w:tbl>
  <w:p w:rsidR="00D733D2" w:rsidRDefault="00D733D2">
    <w:pPr>
      <w:pStyle w:val="Kopfzeile"/>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ABD4787A"/>
    <w:name w:val="WW8Num3"/>
    <w:lvl w:ilvl="0">
      <w:start w:val="1"/>
      <w:numFmt w:val="decimal"/>
      <w:lvlText w:val="%1."/>
      <w:lvlJc w:val="left"/>
      <w:pPr>
        <w:tabs>
          <w:tab w:val="num" w:pos="840"/>
        </w:tabs>
        <w:ind w:left="840" w:hanging="480"/>
      </w:pPr>
      <w:rPr>
        <w:rFonts w:ascii="Arial" w:hAnsi="Arial" w:cs="Arial" w:hint="default"/>
        <w:bCs/>
        <w:sz w:val="22"/>
        <w:lang w:val="de-DE"/>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sz w:val="24"/>
      </w:rPr>
    </w:lvl>
  </w:abstractNum>
  <w:abstractNum w:abstractNumId="4" w15:restartNumberingAfterBreak="0">
    <w:nsid w:val="00000006"/>
    <w:multiLevelType w:val="singleLevel"/>
    <w:tmpl w:val="00000006"/>
    <w:name w:val="WW8Num6"/>
    <w:lvl w:ilvl="0">
      <w:start w:val="5"/>
      <w:numFmt w:val="decimal"/>
      <w:lvlText w:val="%1."/>
      <w:lvlJc w:val="left"/>
      <w:pPr>
        <w:tabs>
          <w:tab w:val="num" w:pos="720"/>
        </w:tabs>
        <w:ind w:left="720" w:hanging="360"/>
      </w:pPr>
      <w:rPr>
        <w:rFonts w:hint="default"/>
        <w:sz w:val="24"/>
      </w:rPr>
    </w:lvl>
  </w:abstractNum>
  <w:abstractNum w:abstractNumId="5" w15:restartNumberingAfterBreak="0">
    <w:nsid w:val="00000007"/>
    <w:multiLevelType w:val="singleLevel"/>
    <w:tmpl w:val="00000007"/>
    <w:name w:val="WW8Num7"/>
    <w:lvl w:ilvl="0">
      <w:start w:val="5"/>
      <w:numFmt w:val="decimal"/>
      <w:lvlText w:val="%1."/>
      <w:lvlJc w:val="left"/>
      <w:pPr>
        <w:tabs>
          <w:tab w:val="num" w:pos="720"/>
        </w:tabs>
        <w:ind w:left="720" w:hanging="360"/>
      </w:pPr>
      <w:rPr>
        <w:rFonts w:ascii="Arial" w:hAnsi="Arial" w:cs="Arial" w:hint="default"/>
        <w:lang w:val="de-DE"/>
      </w:rPr>
    </w:lvl>
  </w:abstractNum>
  <w:abstractNum w:abstractNumId="6" w15:restartNumberingAfterBreak="0">
    <w:nsid w:val="02CE428D"/>
    <w:multiLevelType w:val="hybridMultilevel"/>
    <w:tmpl w:val="95F8E480"/>
    <w:lvl w:ilvl="0">
      <w:start w:val="1"/>
      <w:numFmt w:val="bullet"/>
      <w:lvlText w:val=""/>
      <w:lvlJc w:val="left"/>
      <w:pPr>
        <w:ind w:left="643" w:hanging="360"/>
      </w:pPr>
      <w:rPr>
        <w:rFonts w:ascii="Symbol" w:hAnsi="Symbol" w:hint="default"/>
      </w:rPr>
    </w:lvl>
    <w:lvl w:ilvl="1" w:tentative="1">
      <w:start w:val="1"/>
      <w:numFmt w:val="bullet"/>
      <w:lvlText w:val="o"/>
      <w:lvlJc w:val="left"/>
      <w:pPr>
        <w:ind w:left="1363" w:hanging="360"/>
      </w:pPr>
      <w:rPr>
        <w:rFonts w:ascii="Courier New" w:hAnsi="Courier New" w:cs="Courier New" w:hint="default"/>
      </w:rPr>
    </w:lvl>
    <w:lvl w:ilvl="2" w:tentative="1">
      <w:start w:val="1"/>
      <w:numFmt w:val="bullet"/>
      <w:lvlText w:val=""/>
      <w:lvlJc w:val="left"/>
      <w:pPr>
        <w:ind w:left="2083" w:hanging="360"/>
      </w:pPr>
      <w:rPr>
        <w:rFonts w:ascii="Wingdings" w:hAnsi="Wingdings" w:hint="default"/>
      </w:rPr>
    </w:lvl>
    <w:lvl w:ilvl="3" w:tentative="1">
      <w:start w:val="1"/>
      <w:numFmt w:val="bullet"/>
      <w:lvlText w:val=""/>
      <w:lvlJc w:val="left"/>
      <w:pPr>
        <w:ind w:left="2803" w:hanging="360"/>
      </w:pPr>
      <w:rPr>
        <w:rFonts w:ascii="Symbol" w:hAnsi="Symbol" w:hint="default"/>
      </w:rPr>
    </w:lvl>
    <w:lvl w:ilvl="4" w:tentative="1">
      <w:start w:val="1"/>
      <w:numFmt w:val="bullet"/>
      <w:lvlText w:val="o"/>
      <w:lvlJc w:val="left"/>
      <w:pPr>
        <w:ind w:left="3523" w:hanging="360"/>
      </w:pPr>
      <w:rPr>
        <w:rFonts w:ascii="Courier New" w:hAnsi="Courier New" w:cs="Courier New" w:hint="default"/>
      </w:rPr>
    </w:lvl>
    <w:lvl w:ilvl="5" w:tentative="1">
      <w:start w:val="1"/>
      <w:numFmt w:val="bullet"/>
      <w:lvlText w:val=""/>
      <w:lvlJc w:val="left"/>
      <w:pPr>
        <w:ind w:left="4243" w:hanging="360"/>
      </w:pPr>
      <w:rPr>
        <w:rFonts w:ascii="Wingdings" w:hAnsi="Wingdings" w:hint="default"/>
      </w:rPr>
    </w:lvl>
    <w:lvl w:ilvl="6" w:tentative="1">
      <w:start w:val="1"/>
      <w:numFmt w:val="bullet"/>
      <w:lvlText w:val=""/>
      <w:lvlJc w:val="left"/>
      <w:pPr>
        <w:ind w:left="4963" w:hanging="360"/>
      </w:pPr>
      <w:rPr>
        <w:rFonts w:ascii="Symbol" w:hAnsi="Symbol" w:hint="default"/>
      </w:rPr>
    </w:lvl>
    <w:lvl w:ilvl="7" w:tentative="1">
      <w:start w:val="1"/>
      <w:numFmt w:val="bullet"/>
      <w:lvlText w:val="o"/>
      <w:lvlJc w:val="left"/>
      <w:pPr>
        <w:ind w:left="5683" w:hanging="360"/>
      </w:pPr>
      <w:rPr>
        <w:rFonts w:ascii="Courier New" w:hAnsi="Courier New" w:cs="Courier New" w:hint="default"/>
      </w:rPr>
    </w:lvl>
    <w:lvl w:ilvl="8" w:tentative="1">
      <w:start w:val="1"/>
      <w:numFmt w:val="bullet"/>
      <w:lvlText w:val=""/>
      <w:lvlJc w:val="left"/>
      <w:pPr>
        <w:ind w:left="6403" w:hanging="360"/>
      </w:pPr>
      <w:rPr>
        <w:rFonts w:ascii="Wingdings" w:hAnsi="Wingdings" w:hint="default"/>
      </w:rPr>
    </w:lvl>
  </w:abstractNum>
  <w:abstractNum w:abstractNumId="7" w15:restartNumberingAfterBreak="0">
    <w:nsid w:val="0CB52D71"/>
    <w:multiLevelType w:val="hybridMultilevel"/>
    <w:tmpl w:val="801069D6"/>
    <w:lvl w:ilvl="0" w:tplc="04070001">
      <w:start w:val="1"/>
      <w:numFmt w:val="decimal"/>
      <w:lvlText w:val="%1."/>
      <w:lvlJc w:val="left"/>
      <w:pPr>
        <w:ind w:left="643" w:hanging="360"/>
      </w:pPr>
      <w:rPr>
        <w:rFonts w:hint="default"/>
        <w:sz w:val="22"/>
      </w:rPr>
    </w:lvl>
    <w:lvl w:ilvl="1" w:tplc="04070003" w:tentative="1">
      <w:start w:val="1"/>
      <w:numFmt w:val="lowerLetter"/>
      <w:lvlText w:val="%2."/>
      <w:lvlJc w:val="left"/>
      <w:pPr>
        <w:ind w:left="1363" w:hanging="360"/>
      </w:pPr>
    </w:lvl>
    <w:lvl w:ilvl="2" w:tplc="04070005" w:tentative="1">
      <w:start w:val="1"/>
      <w:numFmt w:val="lowerRoman"/>
      <w:lvlText w:val="%3."/>
      <w:lvlJc w:val="right"/>
      <w:pPr>
        <w:ind w:left="2083" w:hanging="180"/>
      </w:pPr>
    </w:lvl>
    <w:lvl w:ilvl="3" w:tplc="04070001" w:tentative="1">
      <w:start w:val="1"/>
      <w:numFmt w:val="decimal"/>
      <w:lvlText w:val="%4."/>
      <w:lvlJc w:val="left"/>
      <w:pPr>
        <w:ind w:left="2803" w:hanging="360"/>
      </w:pPr>
    </w:lvl>
    <w:lvl w:ilvl="4" w:tplc="04070003" w:tentative="1">
      <w:start w:val="1"/>
      <w:numFmt w:val="lowerLetter"/>
      <w:lvlText w:val="%5."/>
      <w:lvlJc w:val="left"/>
      <w:pPr>
        <w:ind w:left="3523" w:hanging="360"/>
      </w:pPr>
    </w:lvl>
    <w:lvl w:ilvl="5" w:tplc="04070005" w:tentative="1">
      <w:start w:val="1"/>
      <w:numFmt w:val="lowerRoman"/>
      <w:lvlText w:val="%6."/>
      <w:lvlJc w:val="right"/>
      <w:pPr>
        <w:ind w:left="4243" w:hanging="180"/>
      </w:pPr>
    </w:lvl>
    <w:lvl w:ilvl="6" w:tplc="04070001" w:tentative="1">
      <w:start w:val="1"/>
      <w:numFmt w:val="decimal"/>
      <w:lvlText w:val="%7."/>
      <w:lvlJc w:val="left"/>
      <w:pPr>
        <w:ind w:left="4963" w:hanging="360"/>
      </w:pPr>
    </w:lvl>
    <w:lvl w:ilvl="7" w:tplc="04070003" w:tentative="1">
      <w:start w:val="1"/>
      <w:numFmt w:val="lowerLetter"/>
      <w:lvlText w:val="%8."/>
      <w:lvlJc w:val="left"/>
      <w:pPr>
        <w:ind w:left="5683" w:hanging="360"/>
      </w:pPr>
    </w:lvl>
    <w:lvl w:ilvl="8" w:tplc="04070005" w:tentative="1">
      <w:start w:val="1"/>
      <w:numFmt w:val="lowerRoman"/>
      <w:lvlText w:val="%9."/>
      <w:lvlJc w:val="right"/>
      <w:pPr>
        <w:ind w:left="6403" w:hanging="180"/>
      </w:pPr>
    </w:lvl>
  </w:abstractNum>
  <w:abstractNum w:abstractNumId="8" w15:restartNumberingAfterBreak="0">
    <w:nsid w:val="17CA5487"/>
    <w:multiLevelType w:val="multilevel"/>
    <w:tmpl w:val="28CEB8F8"/>
    <w:lvl w:ilvl="0">
      <w:start w:val="1"/>
      <w:numFmt w:val="bullet"/>
      <w:lvlText w:val=""/>
      <w:lvlJc w:val="left"/>
      <w:pPr>
        <w:tabs>
          <w:tab w:val="num" w:pos="810"/>
        </w:tabs>
        <w:ind w:left="810" w:hanging="360"/>
      </w:pPr>
      <w:rPr>
        <w:rFonts w:ascii="Symbol" w:hAnsi="Symbol" w:hint="default"/>
      </w:rPr>
    </w:lvl>
    <w:lvl w:ilvl="1" w:tentative="1">
      <w:start w:val="1"/>
      <w:numFmt w:val="bullet"/>
      <w:lvlText w:val="o"/>
      <w:lvlJc w:val="left"/>
      <w:pPr>
        <w:tabs>
          <w:tab w:val="num" w:pos="1530"/>
        </w:tabs>
        <w:ind w:left="1530" w:hanging="360"/>
      </w:pPr>
      <w:rPr>
        <w:rFonts w:ascii="Courier New" w:hAnsi="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1D29706F"/>
    <w:multiLevelType w:val="hybridMultilevel"/>
    <w:tmpl w:val="8D72D50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320F3102"/>
    <w:multiLevelType w:val="multilevel"/>
    <w:tmpl w:val="A4249CD2"/>
    <w:lvl w:ilvl="0">
      <w:start w:val="1"/>
      <w:numFmt w:val="bullet"/>
      <w:lvlText w:val=""/>
      <w:lvlJc w:val="left"/>
      <w:pPr>
        <w:tabs>
          <w:tab w:val="num" w:pos="810"/>
        </w:tabs>
        <w:ind w:left="810" w:hanging="360"/>
      </w:pPr>
      <w:rPr>
        <w:rFonts w:ascii="Symbol" w:hAnsi="Symbol" w:hint="default"/>
      </w:rPr>
    </w:lvl>
    <w:lvl w:ilvl="1" w:tentative="1">
      <w:start w:val="1"/>
      <w:numFmt w:val="bullet"/>
      <w:lvlText w:val="o"/>
      <w:lvlJc w:val="left"/>
      <w:pPr>
        <w:tabs>
          <w:tab w:val="num" w:pos="1530"/>
        </w:tabs>
        <w:ind w:left="1530" w:hanging="360"/>
      </w:pPr>
      <w:rPr>
        <w:rFonts w:ascii="Courier New" w:hAnsi="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354E3075"/>
    <w:multiLevelType w:val="hybridMultilevel"/>
    <w:tmpl w:val="499EC8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35B105ED"/>
    <w:multiLevelType w:val="multilevel"/>
    <w:tmpl w:val="0D0E3F2A"/>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683E01"/>
    <w:multiLevelType w:val="hybridMultilevel"/>
    <w:tmpl w:val="5AE4571E"/>
    <w:lvl w:ilvl="0" w:tplc="E3246D08">
      <w:start w:val="1"/>
      <w:numFmt w:val="lowerLetter"/>
      <w:lvlText w:val="%1)"/>
      <w:lvlJc w:val="left"/>
      <w:pPr>
        <w:ind w:left="1425" w:hanging="705"/>
      </w:pPr>
      <w:rPr>
        <w:rFonts w:hint="default"/>
        <w:sz w:val="2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3A907190"/>
    <w:multiLevelType w:val="hybridMultilevel"/>
    <w:tmpl w:val="E41A7708"/>
    <w:lvl w:ilvl="0">
      <w:start w:val="1"/>
      <w:numFmt w:val="decimal"/>
      <w:lvlText w:val="%1."/>
      <w:lvlJc w:val="left"/>
      <w:pPr>
        <w:ind w:left="1003" w:hanging="360"/>
      </w:pPr>
    </w:lvl>
    <w:lvl w:ilvl="1" w:tentative="1">
      <w:start w:val="1"/>
      <w:numFmt w:val="lowerLetter"/>
      <w:lvlText w:val="%2."/>
      <w:lvlJc w:val="left"/>
      <w:pPr>
        <w:ind w:left="1723" w:hanging="360"/>
      </w:pPr>
    </w:lvl>
    <w:lvl w:ilvl="2" w:tentative="1">
      <w:start w:val="1"/>
      <w:numFmt w:val="lowerRoman"/>
      <w:lvlText w:val="%3."/>
      <w:lvlJc w:val="right"/>
      <w:pPr>
        <w:ind w:left="2443" w:hanging="180"/>
      </w:pPr>
    </w:lvl>
    <w:lvl w:ilvl="3" w:tentative="1">
      <w:start w:val="1"/>
      <w:numFmt w:val="decimal"/>
      <w:lvlText w:val="%4."/>
      <w:lvlJc w:val="left"/>
      <w:pPr>
        <w:ind w:left="3163" w:hanging="360"/>
      </w:pPr>
    </w:lvl>
    <w:lvl w:ilvl="4" w:tentative="1">
      <w:start w:val="1"/>
      <w:numFmt w:val="lowerLetter"/>
      <w:lvlText w:val="%5."/>
      <w:lvlJc w:val="left"/>
      <w:pPr>
        <w:ind w:left="3883" w:hanging="360"/>
      </w:pPr>
    </w:lvl>
    <w:lvl w:ilvl="5" w:tentative="1">
      <w:start w:val="1"/>
      <w:numFmt w:val="lowerRoman"/>
      <w:lvlText w:val="%6."/>
      <w:lvlJc w:val="right"/>
      <w:pPr>
        <w:ind w:left="4603" w:hanging="180"/>
      </w:pPr>
    </w:lvl>
    <w:lvl w:ilvl="6" w:tentative="1">
      <w:start w:val="1"/>
      <w:numFmt w:val="decimal"/>
      <w:lvlText w:val="%7."/>
      <w:lvlJc w:val="left"/>
      <w:pPr>
        <w:ind w:left="5323" w:hanging="360"/>
      </w:pPr>
    </w:lvl>
    <w:lvl w:ilvl="7" w:tentative="1">
      <w:start w:val="1"/>
      <w:numFmt w:val="lowerLetter"/>
      <w:lvlText w:val="%8."/>
      <w:lvlJc w:val="left"/>
      <w:pPr>
        <w:ind w:left="6043" w:hanging="360"/>
      </w:pPr>
    </w:lvl>
    <w:lvl w:ilvl="8" w:tentative="1">
      <w:start w:val="1"/>
      <w:numFmt w:val="lowerRoman"/>
      <w:lvlText w:val="%9."/>
      <w:lvlJc w:val="right"/>
      <w:pPr>
        <w:ind w:left="6763" w:hanging="180"/>
      </w:pPr>
    </w:lvl>
  </w:abstractNum>
  <w:abstractNum w:abstractNumId="15" w15:restartNumberingAfterBreak="0">
    <w:nsid w:val="3E85332D"/>
    <w:multiLevelType w:val="multilevel"/>
    <w:tmpl w:val="5ECACACA"/>
    <w:lvl w:ilvl="0">
      <w:start w:val="1"/>
      <w:numFmt w:val="decimal"/>
      <w:lvlText w:val="%1."/>
      <w:lvlJc w:val="left"/>
      <w:pPr>
        <w:ind w:left="360" w:hanging="360"/>
      </w:pPr>
      <w:rPr>
        <w:rFonts w:cs="Arial" w:hint="default"/>
        <w:lang w:val="de-DE"/>
      </w:rPr>
    </w:lvl>
    <w:lvl w:ilvl="1">
      <w:start w:val="1"/>
      <w:numFmt w:val="decimal"/>
      <w:lvlText w:val="%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6C5040"/>
    <w:multiLevelType w:val="hybridMultilevel"/>
    <w:tmpl w:val="999C9E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FF87FB0"/>
    <w:multiLevelType w:val="hybridMultilevel"/>
    <w:tmpl w:val="916A11E0"/>
    <w:lvl w:ilvl="0" w:tplc="04070017">
      <w:start w:val="1"/>
      <w:numFmt w:val="lowerLetter"/>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4491FA5"/>
    <w:multiLevelType w:val="hybridMultilevel"/>
    <w:tmpl w:val="BFD01400"/>
    <w:lvl w:ilvl="0" w:tplc="1B062A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49C7819"/>
    <w:multiLevelType w:val="multilevel"/>
    <w:tmpl w:val="6840CF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680F58"/>
    <w:multiLevelType w:val="hybridMultilevel"/>
    <w:tmpl w:val="6C70A4EC"/>
    <w:lvl w:ilvl="0">
      <w:start w:val="1"/>
      <w:numFmt w:val="decimal"/>
      <w:lvlText w:val="%1."/>
      <w:lvlJc w:val="left"/>
      <w:pPr>
        <w:ind w:left="643" w:hanging="360"/>
      </w:pPr>
      <w:rPr>
        <w:rFonts w:hint="default"/>
        <w:sz w:val="22"/>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num w:numId="1">
    <w:abstractNumId w:val="12"/>
  </w:num>
  <w:num w:numId="2">
    <w:abstractNumId w:val="10"/>
  </w:num>
  <w:num w:numId="3">
    <w:abstractNumId w:val="19"/>
  </w:num>
  <w:num w:numId="4">
    <w:abstractNumId w:val="8"/>
  </w:num>
  <w:num w:numId="5">
    <w:abstractNumId w:val="11"/>
  </w:num>
  <w:num w:numId="6">
    <w:abstractNumId w:val="17"/>
  </w:num>
  <w:num w:numId="7">
    <w:abstractNumId w:val="0"/>
  </w:num>
  <w:num w:numId="8">
    <w:abstractNumId w:val="15"/>
  </w:num>
  <w:num w:numId="9">
    <w:abstractNumId w:val="1"/>
  </w:num>
  <w:num w:numId="10">
    <w:abstractNumId w:val="2"/>
  </w:num>
  <w:num w:numId="11">
    <w:abstractNumId w:val="3"/>
  </w:num>
  <w:num w:numId="12">
    <w:abstractNumId w:val="4"/>
  </w:num>
  <w:num w:numId="13">
    <w:abstractNumId w:val="5"/>
  </w:num>
  <w:num w:numId="14">
    <w:abstractNumId w:val="18"/>
  </w:num>
  <w:num w:numId="15">
    <w:abstractNumId w:val="14"/>
  </w:num>
  <w:num w:numId="16">
    <w:abstractNumId w:val="20"/>
  </w:num>
  <w:num w:numId="17">
    <w:abstractNumId w:val="16"/>
  </w:num>
  <w:num w:numId="18">
    <w:abstractNumId w:val="9"/>
  </w:num>
  <w:num w:numId="19">
    <w:abstractNumId w:val="7"/>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AA"/>
    <w:rsid w:val="000B0AEF"/>
    <w:rsid w:val="000B3CC7"/>
    <w:rsid w:val="000E4ECB"/>
    <w:rsid w:val="0017574C"/>
    <w:rsid w:val="001A464F"/>
    <w:rsid w:val="001B5F2E"/>
    <w:rsid w:val="001C3C38"/>
    <w:rsid w:val="001D4F96"/>
    <w:rsid w:val="002036C8"/>
    <w:rsid w:val="002236F9"/>
    <w:rsid w:val="0027328A"/>
    <w:rsid w:val="002B1988"/>
    <w:rsid w:val="002E3314"/>
    <w:rsid w:val="00355EA6"/>
    <w:rsid w:val="003A2541"/>
    <w:rsid w:val="003A2BB7"/>
    <w:rsid w:val="003E3BA8"/>
    <w:rsid w:val="003F5E95"/>
    <w:rsid w:val="0046757B"/>
    <w:rsid w:val="004707CC"/>
    <w:rsid w:val="00492220"/>
    <w:rsid w:val="004F0F6A"/>
    <w:rsid w:val="004F2947"/>
    <w:rsid w:val="005214D2"/>
    <w:rsid w:val="00555058"/>
    <w:rsid w:val="005A27C4"/>
    <w:rsid w:val="005A428A"/>
    <w:rsid w:val="005C49B8"/>
    <w:rsid w:val="00632B67"/>
    <w:rsid w:val="006370E7"/>
    <w:rsid w:val="006746E3"/>
    <w:rsid w:val="006D09CE"/>
    <w:rsid w:val="006D2358"/>
    <w:rsid w:val="006D49DF"/>
    <w:rsid w:val="0070544B"/>
    <w:rsid w:val="00741EA3"/>
    <w:rsid w:val="00770E18"/>
    <w:rsid w:val="00774757"/>
    <w:rsid w:val="007978C6"/>
    <w:rsid w:val="007B1455"/>
    <w:rsid w:val="007B78E6"/>
    <w:rsid w:val="007F6C6F"/>
    <w:rsid w:val="00807660"/>
    <w:rsid w:val="008327D8"/>
    <w:rsid w:val="00850C52"/>
    <w:rsid w:val="008E483D"/>
    <w:rsid w:val="008E6903"/>
    <w:rsid w:val="00924A76"/>
    <w:rsid w:val="00963ED4"/>
    <w:rsid w:val="00992253"/>
    <w:rsid w:val="009E69D5"/>
    <w:rsid w:val="00A01C14"/>
    <w:rsid w:val="00AD6A7F"/>
    <w:rsid w:val="00B056B0"/>
    <w:rsid w:val="00B12F8A"/>
    <w:rsid w:val="00B17144"/>
    <w:rsid w:val="00B2697A"/>
    <w:rsid w:val="00B4020A"/>
    <w:rsid w:val="00B97290"/>
    <w:rsid w:val="00C06774"/>
    <w:rsid w:val="00C370C3"/>
    <w:rsid w:val="00C42AB8"/>
    <w:rsid w:val="00C70FFE"/>
    <w:rsid w:val="00CC1B94"/>
    <w:rsid w:val="00CC6B07"/>
    <w:rsid w:val="00CD201F"/>
    <w:rsid w:val="00CE3FD6"/>
    <w:rsid w:val="00D733D2"/>
    <w:rsid w:val="00DC6AEA"/>
    <w:rsid w:val="00DF115E"/>
    <w:rsid w:val="00E16B27"/>
    <w:rsid w:val="00E52021"/>
    <w:rsid w:val="00EE3C79"/>
    <w:rsid w:val="00F524B5"/>
    <w:rsid w:val="00F55C98"/>
    <w:rsid w:val="00F62DB1"/>
    <w:rsid w:val="00F679AA"/>
    <w:rsid w:val="00F7120E"/>
    <w:rsid w:val="00F72046"/>
    <w:rsid w:val="00F82B26"/>
    <w:rsid w:val="00F9446D"/>
    <w:rsid w:val="00FB50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E7A72AB-CA35-4EAC-85C2-1DD10BE4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F62DB1"/>
    <w:pPr>
      <w:keepNext/>
      <w:jc w:val="center"/>
      <w:outlineLvl w:val="0"/>
    </w:pPr>
    <w:rPr>
      <w:b/>
      <w:sz w:val="36"/>
      <w:szCs w:val="20"/>
      <w:lang w:val="x-none" w:eastAsia="x-none"/>
    </w:rPr>
  </w:style>
  <w:style w:type="paragraph" w:styleId="berschrift2">
    <w:name w:val="heading 2"/>
    <w:basedOn w:val="Standard"/>
    <w:next w:val="Standard"/>
    <w:link w:val="berschrift2Zchn"/>
    <w:uiPriority w:val="9"/>
    <w:semiHidden/>
    <w:unhideWhenUsed/>
    <w:qFormat/>
    <w:rsid w:val="002B1988"/>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2B1988"/>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qFormat/>
    <w:rsid w:val="00F62DB1"/>
    <w:pPr>
      <w:keepNext/>
      <w:jc w:val="center"/>
      <w:outlineLvl w:val="3"/>
    </w:pPr>
    <w:rPr>
      <w:b/>
      <w:i/>
      <w:smallCaps/>
      <w:sz w:val="28"/>
      <w:szCs w:val="20"/>
      <w:u w:val="single"/>
      <w:lang w:val="x-none" w:eastAsia="x-non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lang w:val="x-none" w:eastAsia="x-none"/>
    </w:rPr>
  </w:style>
  <w:style w:type="paragraph" w:styleId="Fuzeile">
    <w:name w:val="footer"/>
    <w:basedOn w:val="Standard"/>
    <w:link w:val="FuzeileZchn"/>
    <w:pPr>
      <w:tabs>
        <w:tab w:val="center" w:pos="4536"/>
        <w:tab w:val="right" w:pos="9072"/>
      </w:tabs>
    </w:pPr>
    <w:rPr>
      <w:lang w:val="x-none" w:eastAsia="x-none"/>
    </w:rPr>
  </w:style>
  <w:style w:type="character" w:customStyle="1" w:styleId="berschrift1Zchn">
    <w:name w:val="Überschrift 1 Zchn"/>
    <w:link w:val="berschrift1"/>
    <w:rsid w:val="00F62DB1"/>
    <w:rPr>
      <w:b/>
      <w:sz w:val="36"/>
    </w:rPr>
  </w:style>
  <w:style w:type="character" w:customStyle="1" w:styleId="berschrift4Zchn">
    <w:name w:val="Überschrift 4 Zchn"/>
    <w:link w:val="berschrift4"/>
    <w:rsid w:val="00F62DB1"/>
    <w:rPr>
      <w:b/>
      <w:i/>
      <w:smallCaps/>
      <w:sz w:val="28"/>
      <w:u w:val="single"/>
    </w:rPr>
  </w:style>
  <w:style w:type="paragraph" w:styleId="Titel">
    <w:name w:val="Title"/>
    <w:basedOn w:val="Standard"/>
    <w:link w:val="TitelZchn"/>
    <w:qFormat/>
    <w:rsid w:val="00F62DB1"/>
    <w:pPr>
      <w:jc w:val="center"/>
    </w:pPr>
    <w:rPr>
      <w:b/>
      <w:sz w:val="36"/>
      <w:szCs w:val="20"/>
      <w:lang w:val="x-none" w:eastAsia="x-none"/>
    </w:rPr>
  </w:style>
  <w:style w:type="character" w:customStyle="1" w:styleId="TitelZchn">
    <w:name w:val="Titel Zchn"/>
    <w:link w:val="Titel"/>
    <w:rsid w:val="00F62DB1"/>
    <w:rPr>
      <w:b/>
      <w:sz w:val="36"/>
    </w:rPr>
  </w:style>
  <w:style w:type="paragraph" w:styleId="Textkrper">
    <w:name w:val="Body Text"/>
    <w:basedOn w:val="Standard"/>
    <w:link w:val="TextkrperZchn"/>
    <w:semiHidden/>
    <w:rsid w:val="00F62DB1"/>
    <w:rPr>
      <w:sz w:val="28"/>
      <w:szCs w:val="20"/>
      <w:lang w:val="x-none" w:eastAsia="x-none"/>
    </w:rPr>
  </w:style>
  <w:style w:type="character" w:customStyle="1" w:styleId="TextkrperZchn">
    <w:name w:val="Textkörper Zchn"/>
    <w:link w:val="Textkrper"/>
    <w:semiHidden/>
    <w:rsid w:val="00F62DB1"/>
    <w:rPr>
      <w:sz w:val="28"/>
    </w:rPr>
  </w:style>
  <w:style w:type="paragraph" w:styleId="Textkrper2">
    <w:name w:val="Body Text 2"/>
    <w:basedOn w:val="Standard"/>
    <w:link w:val="Textkrper2Zchn"/>
    <w:semiHidden/>
    <w:rsid w:val="00F62DB1"/>
    <w:rPr>
      <w:b/>
      <w:i/>
      <w:szCs w:val="20"/>
      <w:lang w:val="x-none" w:eastAsia="x-none"/>
    </w:rPr>
  </w:style>
  <w:style w:type="character" w:customStyle="1" w:styleId="Textkrper2Zchn">
    <w:name w:val="Textkörper 2 Zchn"/>
    <w:link w:val="Textkrper2"/>
    <w:semiHidden/>
    <w:rsid w:val="00F62DB1"/>
    <w:rPr>
      <w:b/>
      <w:i/>
      <w:sz w:val="24"/>
    </w:rPr>
  </w:style>
  <w:style w:type="paragraph" w:styleId="Sprechblasentext">
    <w:name w:val="Balloon Text"/>
    <w:basedOn w:val="Standard"/>
    <w:link w:val="SprechblasentextZchn"/>
    <w:uiPriority w:val="99"/>
    <w:semiHidden/>
    <w:unhideWhenUsed/>
    <w:rsid w:val="009E69D5"/>
    <w:rPr>
      <w:rFonts w:ascii="Tahoma" w:hAnsi="Tahoma"/>
      <w:sz w:val="16"/>
      <w:szCs w:val="16"/>
      <w:lang w:val="x-none" w:eastAsia="x-none"/>
    </w:rPr>
  </w:style>
  <w:style w:type="character" w:customStyle="1" w:styleId="SprechblasentextZchn">
    <w:name w:val="Sprechblasentext Zchn"/>
    <w:link w:val="Sprechblasentext"/>
    <w:uiPriority w:val="99"/>
    <w:semiHidden/>
    <w:rsid w:val="009E69D5"/>
    <w:rPr>
      <w:rFonts w:ascii="Tahoma" w:hAnsi="Tahoma" w:cs="Tahoma"/>
      <w:sz w:val="16"/>
      <w:szCs w:val="16"/>
    </w:rPr>
  </w:style>
  <w:style w:type="character" w:customStyle="1" w:styleId="KopfzeileZchn">
    <w:name w:val="Kopfzeile Zchn"/>
    <w:link w:val="Kopfzeile"/>
    <w:rsid w:val="00C70FFE"/>
    <w:rPr>
      <w:sz w:val="24"/>
      <w:szCs w:val="24"/>
    </w:rPr>
  </w:style>
  <w:style w:type="character" w:styleId="Hervorhebung">
    <w:name w:val="Emphasis"/>
    <w:qFormat/>
    <w:rsid w:val="00C70FFE"/>
    <w:rPr>
      <w:i/>
      <w:iCs/>
    </w:rPr>
  </w:style>
  <w:style w:type="character" w:customStyle="1" w:styleId="FuzeileZchn">
    <w:name w:val="Fußzeile Zchn"/>
    <w:link w:val="Fuzeile"/>
    <w:rsid w:val="00C70FFE"/>
    <w:rPr>
      <w:sz w:val="24"/>
      <w:szCs w:val="24"/>
    </w:rPr>
  </w:style>
  <w:style w:type="character" w:customStyle="1" w:styleId="berschrift2Zchn">
    <w:name w:val="Überschrift 2 Zchn"/>
    <w:link w:val="berschrift2"/>
    <w:uiPriority w:val="9"/>
    <w:semiHidden/>
    <w:rsid w:val="002B1988"/>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2B1988"/>
    <w:rPr>
      <w:rFonts w:ascii="Cambria" w:eastAsia="Times New Roman" w:hAnsi="Cambria" w:cs="Times New Roman"/>
      <w:b/>
      <w:bCs/>
      <w:sz w:val="26"/>
      <w:szCs w:val="26"/>
    </w:rPr>
  </w:style>
  <w:style w:type="paragraph" w:styleId="Textkrper-Zeileneinzug">
    <w:name w:val="Body Text Indent"/>
    <w:basedOn w:val="Standard"/>
    <w:link w:val="Textkrper-ZeileneinzugZchn"/>
    <w:uiPriority w:val="99"/>
    <w:unhideWhenUsed/>
    <w:rsid w:val="002B1988"/>
    <w:pPr>
      <w:spacing w:after="120"/>
      <w:ind w:left="283"/>
    </w:pPr>
  </w:style>
  <w:style w:type="character" w:customStyle="1" w:styleId="Textkrper-ZeileneinzugZchn">
    <w:name w:val="Textkörper-Zeileneinzug Zchn"/>
    <w:link w:val="Textkrper-Zeileneinzug"/>
    <w:uiPriority w:val="99"/>
    <w:rsid w:val="002B1988"/>
    <w:rPr>
      <w:sz w:val="24"/>
      <w:szCs w:val="24"/>
    </w:rPr>
  </w:style>
  <w:style w:type="paragraph" w:customStyle="1" w:styleId="Textkrper-Einzug21">
    <w:name w:val="Textkörper-Einzug 21"/>
    <w:basedOn w:val="Standard"/>
    <w:rsid w:val="002B1988"/>
    <w:pPr>
      <w:suppressAutoHyphens/>
      <w:spacing w:line="360" w:lineRule="auto"/>
      <w:ind w:left="900" w:hanging="540"/>
      <w:jc w:val="both"/>
    </w:pPr>
    <w:rPr>
      <w:rFonts w:ascii="Arial" w:hAnsi="Arial" w:cs="Arial"/>
      <w:sz w:val="32"/>
      <w:lang w:eastAsia="zh-CN"/>
    </w:rPr>
  </w:style>
  <w:style w:type="paragraph" w:customStyle="1" w:styleId="Textkrper-Einzug31">
    <w:name w:val="Textkörper-Einzug 31"/>
    <w:basedOn w:val="Standard"/>
    <w:rsid w:val="002B1988"/>
    <w:pPr>
      <w:suppressAutoHyphens/>
      <w:spacing w:line="360" w:lineRule="auto"/>
      <w:ind w:left="720" w:hanging="360"/>
      <w:jc w:val="both"/>
    </w:pPr>
    <w:rPr>
      <w:rFonts w:ascii="Arial" w:hAnsi="Arial" w:cs="Arial"/>
      <w:sz w:val="32"/>
      <w:lang w:eastAsia="zh-CN"/>
    </w:rPr>
  </w:style>
  <w:style w:type="paragraph" w:styleId="Listenabsatz">
    <w:name w:val="List Paragraph"/>
    <w:basedOn w:val="Standard"/>
    <w:uiPriority w:val="34"/>
    <w:qFormat/>
    <w:rsid w:val="00FB5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0154-5389-40DE-BD49-D40F47E3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2643</Words>
  <Characters>15831</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Rinner</dc:creator>
  <cp:keywords/>
  <cp:lastModifiedBy>Stephan Rinner </cp:lastModifiedBy>
  <cp:revision>9</cp:revision>
  <cp:lastPrinted>2012-08-29T08:58:00Z</cp:lastPrinted>
  <dcterms:created xsi:type="dcterms:W3CDTF">2024-04-03T05:36:00Z</dcterms:created>
  <dcterms:modified xsi:type="dcterms:W3CDTF">2024-04-03T07:08:00Z</dcterms:modified>
</cp:coreProperties>
</file>